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98" w:rsidRDefault="008B4898" w:rsidP="008B4898">
      <w:pPr>
        <w:pStyle w:val="a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Утверждаю</w:t>
      </w:r>
    </w:p>
    <w:p w:rsidR="008B4898" w:rsidRDefault="008B4898" w:rsidP="008B4898">
      <w:pPr>
        <w:pStyle w:val="a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Директор школы</w:t>
      </w:r>
    </w:p>
    <w:p w:rsidR="008B4898" w:rsidRDefault="008B4898" w:rsidP="008B4898">
      <w:pPr>
        <w:pStyle w:val="a3"/>
        <w:shd w:val="clear" w:color="auto" w:fill="FFFFFF"/>
        <w:spacing w:before="0" w:beforeAutospacing="0" w:after="0" w:afterAutospacing="0"/>
        <w:jc w:val="right"/>
        <w:rPr>
          <w:b/>
        </w:rPr>
      </w:pPr>
      <w:proofErr w:type="spellStart"/>
      <w:r>
        <w:rPr>
          <w:b/>
        </w:rPr>
        <w:t>____________Гисинов</w:t>
      </w:r>
      <w:proofErr w:type="spellEnd"/>
      <w:r>
        <w:rPr>
          <w:b/>
        </w:rPr>
        <w:t xml:space="preserve"> И.М.</w:t>
      </w:r>
    </w:p>
    <w:p w:rsidR="008B4898" w:rsidRDefault="008B4898" w:rsidP="008B4898">
      <w:pPr>
        <w:pStyle w:val="a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_________________2017г</w:t>
      </w:r>
    </w:p>
    <w:p w:rsidR="008B4898" w:rsidRPr="00AC5F78" w:rsidRDefault="008B4898" w:rsidP="008B489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C5F78">
        <w:rPr>
          <w:b/>
        </w:rPr>
        <w:t xml:space="preserve">План мероприятий  «Дорожная карта» </w:t>
      </w:r>
    </w:p>
    <w:p w:rsidR="008B4898" w:rsidRPr="00AC5F78" w:rsidRDefault="008B4898" w:rsidP="008B489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C5F78">
        <w:rPr>
          <w:b/>
        </w:rPr>
        <w:t xml:space="preserve">по повышению качества образования </w:t>
      </w:r>
      <w:r>
        <w:rPr>
          <w:b/>
        </w:rPr>
        <w:t xml:space="preserve">муниципального бюджетного общеобразовательного учреждения </w:t>
      </w:r>
      <w:r w:rsidRPr="00AC5F78">
        <w:rPr>
          <w:b/>
        </w:rPr>
        <w:t xml:space="preserve"> «Средняя общеобразовательная школа №</w:t>
      </w:r>
      <w:r>
        <w:rPr>
          <w:b/>
        </w:rPr>
        <w:t xml:space="preserve"> 7</w:t>
      </w:r>
      <w:r w:rsidRPr="00AC5F78">
        <w:rPr>
          <w:b/>
        </w:rPr>
        <w:t xml:space="preserve">» </w:t>
      </w:r>
    </w:p>
    <w:p w:rsidR="008B4898" w:rsidRDefault="008B4898" w:rsidP="008B489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городского округа «город Дагестанские Огни»</w:t>
      </w:r>
    </w:p>
    <w:p w:rsidR="008B4898" w:rsidRPr="00AC5F78" w:rsidRDefault="008B4898" w:rsidP="008B489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на 2017-2018 учебный год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Цели: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повышение качества образования;</w:t>
      </w:r>
    </w:p>
    <w:p w:rsidR="008B489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создание условий для удовлетворения потребностей личности в образовательной   подготовке;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- совершенствование организации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образовательной 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Задачи:   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совершенствование условий для современного образования и </w:t>
      </w:r>
      <w:proofErr w:type="gramStart"/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с уч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ё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том их индивидуальных особенностей.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Ожидаемые результаты:</w:t>
      </w:r>
    </w:p>
    <w:p w:rsidR="008B4898" w:rsidRPr="00AC5F78" w:rsidRDefault="008B4898" w:rsidP="008B48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качества образования в школе в 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8B4898" w:rsidRPr="00AC5F78" w:rsidRDefault="008B4898" w:rsidP="008B48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Рост познавательной мотивации обучающихся (увеличение количества обучающихся</w:t>
      </w:r>
      <w:proofErr w:type="gramStart"/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8B4898" w:rsidRPr="00AC5F78" w:rsidRDefault="008B4898" w:rsidP="008B48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8B4898" w:rsidRPr="00AC5F78" w:rsidRDefault="008B4898" w:rsidP="008B489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Сохранение здоровья учащихся.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</w:t>
      </w: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Формы контроля и оценки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Содержательный контроль и оценка предметных результатов учащихся предусматривает выя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C5F7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индивидуальной динамики 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качества усвоения предмета ребенком и не допускает сравн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его с другими детьми.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отслеживания уровня усвоения знаний и умений используются: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стартовые (входной контроль) проверочные работы;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тематические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проверочные работы;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итоговые проверочные работы;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тестовые диагностические работы;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устный опрос;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проверка </w:t>
      </w:r>
      <w:proofErr w:type="spellStart"/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 чтения;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“</w:t>
      </w:r>
      <w:proofErr w:type="spellStart"/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” ученика.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Стартовая работа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ганизует коррекционно-дифференцированную работу по теме “Повторение” (во всех классах).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Текущий контроль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Тестовая диагностическая работа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(“на входе” и “выходе”) включает в себя задания, напра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ленные на проверку пооперационного состава действия, которым необходимо овладеть учащи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в рамках данной учебной задачи.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Тематическая проверочная работа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проводится по ранее изученной теме, в ходе изучения сл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дующей на этапе решения частных задач, позволяет фиксировать степень освоения программн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Итоговая проверочная работа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Портфолио</w:t>
      </w:r>
      <w:proofErr w:type="spellEnd"/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ученика (демонстрация достижений ученика с предъявлением накопленного в т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стоятельно найденные информационно-справочные материалы из дополнительных источников, доклады, сообщения и пр.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 итоговой и промежуточной аттестации фиксируются в журнале. Проводится поэл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ментный анализ выполненной работы, составляется план коррекционной работы. По иностра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ному языку проверяется владение основными видами речевой деятельности: </w:t>
      </w:r>
      <w:proofErr w:type="spellStart"/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аудированием</w:t>
      </w:r>
      <w:proofErr w:type="spellEnd"/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ворением, чтением, письмом.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Взаимодействие участников образовательного процесса в процессе обучения.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четверти (полугодия) 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классные руководители провод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 родительские собрания, а учителя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предметники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 консультации.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 учителями, учащимися, родителями учащихся и администрацией школы в рамках обуч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 устанавливаются отношения равноправного сотрудничества.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</w:t>
      </w: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План мероприятий по повышению качества образования выпускников</w:t>
      </w:r>
    </w:p>
    <w:tbl>
      <w:tblPr>
        <w:tblW w:w="994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1"/>
        <w:gridCol w:w="5279"/>
        <w:gridCol w:w="1927"/>
        <w:gridCol w:w="1418"/>
      </w:tblGrid>
      <w:tr w:rsidR="008B4898" w:rsidRPr="00B7157B" w:rsidTr="008B4898">
        <w:trPr>
          <w:trHeight w:val="717"/>
          <w:tblCellSpacing w:w="0" w:type="dxa"/>
        </w:trPr>
        <w:tc>
          <w:tcPr>
            <w:tcW w:w="66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Сроки пр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ведения</w:t>
            </w: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8B4898" w:rsidRPr="00B7157B" w:rsidTr="001F32A1">
        <w:trPr>
          <w:trHeight w:val="492"/>
          <w:tblCellSpacing w:w="0" w:type="dxa"/>
        </w:trPr>
        <w:tc>
          <w:tcPr>
            <w:tcW w:w="664" w:type="pct"/>
            <w:vMerge w:val="restart"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1.Проверка календарно-тематического планиров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ind w:left="6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</w:tc>
      </w:tr>
      <w:tr w:rsidR="008B4898" w:rsidRPr="00B7157B" w:rsidTr="001F32A1">
        <w:trPr>
          <w:trHeight w:val="604"/>
          <w:tblCellSpacing w:w="0" w:type="dxa"/>
        </w:trPr>
        <w:tc>
          <w:tcPr>
            <w:tcW w:w="664" w:type="pct"/>
            <w:vMerge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2.Беседы с выпускниками по выбору предметов для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государственной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итоговой аттестации.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ind w:left="6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водители</w:t>
            </w:r>
          </w:p>
          <w:p w:rsidR="008B4898" w:rsidRPr="00AC5F78" w:rsidRDefault="008B4898" w:rsidP="001F32A1">
            <w:pPr>
              <w:spacing w:after="0" w:line="240" w:lineRule="auto"/>
              <w:ind w:left="6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Заявления о выборе предметов</w:t>
            </w:r>
          </w:p>
        </w:tc>
      </w:tr>
      <w:tr w:rsidR="008B4898" w:rsidRPr="00B7157B" w:rsidTr="001F32A1">
        <w:trPr>
          <w:trHeight w:val="812"/>
          <w:tblCellSpacing w:w="0" w:type="dxa"/>
        </w:trPr>
        <w:tc>
          <w:tcPr>
            <w:tcW w:w="664" w:type="pct"/>
            <w:vMerge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3.Разработка комплекса мер, развивающих учебную мотивацию: творческие задания, система п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ощрения и др.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ind w:left="6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rHeight w:val="570"/>
          <w:tblCellSpacing w:w="0" w:type="dxa"/>
        </w:trPr>
        <w:tc>
          <w:tcPr>
            <w:tcW w:w="664" w:type="pct"/>
            <w:vMerge w:val="restart"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1.Изучение организации домашней работы выпускников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(проверка тетрадей, собеседование с уч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телями, анкетирование)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ind w:left="6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водители</w:t>
            </w:r>
          </w:p>
          <w:p w:rsidR="008B4898" w:rsidRPr="00AC5F78" w:rsidRDefault="008B4898" w:rsidP="001F32A1">
            <w:pPr>
              <w:spacing w:after="0" w:line="240" w:lineRule="auto"/>
              <w:ind w:left="6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B4898" w:rsidRPr="00B7157B" w:rsidTr="001F32A1">
        <w:trPr>
          <w:trHeight w:val="1560"/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Смотр дидактического материала для самостоятельной  работы выпускников  при подготовке к ЕГЭ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ОГЭ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математике, русскому языку, физике, биологии, обществознанию, английскому яз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ку, истории, химии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информатике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ind w:left="6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тели ШМО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Обмен оп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</w:t>
            </w:r>
          </w:p>
        </w:tc>
      </w:tr>
      <w:tr w:rsidR="008B4898" w:rsidRPr="00B7157B" w:rsidTr="001F32A1">
        <w:trPr>
          <w:trHeight w:val="527"/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ind w:left="6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rHeight w:val="795"/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1E3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классных, совместно с учащимися, родительских собраний в 9 и 11  классах о  выборе обучающимися предметов  для сдачи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государс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венной </w:t>
            </w:r>
            <w:r w:rsidRPr="001E31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итоговой аттестации в форме ЕГЭ и ОГЭ;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необходимости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серьезного подхода к выбору предметов</w:t>
            </w:r>
          </w:p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11 классе родительское собрание  об итоговом сочинении, как форме допуска 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ind w:left="6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. ЗАМ по УВР, классные рук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водители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протоколы</w:t>
            </w:r>
          </w:p>
        </w:tc>
      </w:tr>
      <w:tr w:rsidR="008B4898" w:rsidRPr="00B7157B" w:rsidTr="001F32A1">
        <w:trPr>
          <w:trHeight w:val="1120"/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67FBD" w:rsidRDefault="008B4898" w:rsidP="001F32A1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num" w:pos="239"/>
              </w:tabs>
              <w:spacing w:after="0" w:line="240" w:lineRule="auto"/>
              <w:ind w:left="239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срезовых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 по русскому языку и математике в 9, 11 классах по отдельным темам (анализ ошибок ОГЭ и ЕГЭ 2017 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да)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ind w:left="6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 w:val="restart"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1.Посещение администрацией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уроков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9,11 классах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(система работы по подготовке к ГИА)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Совещание при директ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tcBorders>
              <w:bottom w:val="nil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2.Участие выпускников в школьных  и районных предметных олимпиадах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tcBorders>
              <w:bottom w:val="nil"/>
            </w:tcBorders>
            <w:shd w:val="clear" w:color="auto" w:fill="FFFFFF"/>
            <w:hideMark/>
          </w:tcPr>
          <w:p w:rsidR="008B4898" w:rsidRPr="00800717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3.Организация работы со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чающимися (посещение уроков, дополнительных занятий, проверка рабочих тетрадей)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Участие в репетиционных экзаменах (районных) по русскому языку и математике. Анализ.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 w:val="restart"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54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1.Классно-обобщающий контроль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классе.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Административные контрольные работы за 1 полугодие по предметам в 9 и 11 классах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(русский язык, математика, география 9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биология 9, 11 классы, обществознание 9, 11 классы)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3.Анализ участия выпускников в районных оли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пиадах.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5. Организация дополнительных занятий с уч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щимися, имеющими спорные оценки по предмету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а так же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слабоуспевающими.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 w:val="restart"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1.Проверка прохождения учебных программ и выполнения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практической части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предметам.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2.Организация дополнительных индивидуальных занятий с учащимися, имеющими трудности в у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воении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 - пре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метники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Проверка классных журналов  с целью выявл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отметок и объективности их выставления.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Проведение классных, совместно с учащимися, родительских собраний о качестве подготовки  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государственной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итоговой аттестации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дители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 w:val="restart"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1.Классно-обобщающий контроль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классе.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Группа управл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B7157B" w:rsidRDefault="008B4898" w:rsidP="008B489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15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репетиционных экзаменов (предметы по выбору)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 w:val="restart"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Репетиционные экзамены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ЕГЭ  и ОГЭ  по ру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скому языку и математике.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Организация повторения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подготовке к ЕГЭ и ОГЭ в 9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11 классах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(посещение уроков)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 w:val="restar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1.Организация консультаций к подготовке к ЕГЭ и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ОГЭ по предметам.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учителя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метники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Проведение школьных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репетиционных повторных экзаменов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ЕГЭ и ОГЭ по остальным предметам, выбранными обучающимися для сдачи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экз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менов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 w:val="restart"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Проверка прохождения учебных программ и выполнения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практической части программы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всем предметам учебного плана.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2.Проведение 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ромежуточного контроля знаний 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3.Проверка классных журналов  с целью выявл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ния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отметок и объективности их выставления.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4.Подготовка учащихся выпускных классов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сударственной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итоговой аттестации (в том числе и психологическая).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 – псих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 w:val="restart"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1.Анализ результатов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государственной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итоговой аттестации уч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 9, 11-классов.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 по УВР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Педсовет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664" w:type="pct"/>
            <w:vMerge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4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Анализ выполнения  плана мероприятий по п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вышению качества образования.</w:t>
            </w:r>
          </w:p>
        </w:tc>
        <w:tc>
          <w:tcPr>
            <w:tcW w:w="969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713" w:type="pct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B4898" w:rsidRPr="00AC5F78" w:rsidRDefault="008B4898" w:rsidP="008B4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Работа учителей-предметников школы по повышению качества образования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обученности</w:t>
      </w:r>
      <w:proofErr w:type="spellEnd"/>
    </w:p>
    <w:tbl>
      <w:tblPr>
        <w:tblW w:w="95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2835"/>
        <w:gridCol w:w="3105"/>
        <w:gridCol w:w="2385"/>
      </w:tblGrid>
      <w:tr w:rsidR="008B4898" w:rsidRPr="00B7157B" w:rsidTr="001F32A1">
        <w:trPr>
          <w:tblCellSpacing w:w="0" w:type="dxa"/>
        </w:trPr>
        <w:tc>
          <w:tcPr>
            <w:tcW w:w="1245" w:type="dxa"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3105" w:type="dxa"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Меры по устранению пр</w:t>
            </w: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2385" w:type="dxa"/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</w:t>
            </w: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зультат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24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3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0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по усвоению различных алгоритмов и памяток. Беседы по организации р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жима подготовки домашних заданий. Своевременный контроль</w:t>
            </w: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38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Активизация мотивации обучения. Ада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тация учащихся к учебному труду.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24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Возможная неблагоприятная оценочная ситуация для отдельных учащихся 2-9 классов в связи с пре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стоящей аттестацией за 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четверть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учащимися 2-9 классов. </w:t>
            </w:r>
          </w:p>
        </w:tc>
        <w:tc>
          <w:tcPr>
            <w:tcW w:w="2385" w:type="dxa"/>
            <w:tcBorders>
              <w:right w:val="nil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2-9 классах.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24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83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Возможные пробелы в знаниях и трудности в 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воении отдельных тем у некоторых учащихся, в том числе и по новым предметам.</w:t>
            </w:r>
          </w:p>
        </w:tc>
        <w:tc>
          <w:tcPr>
            <w:tcW w:w="310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консультаций для учащихся, имеющих пробелы и испытывающих тру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в освоении отдельных тем, в том числе и по новым предметам.</w:t>
            </w:r>
          </w:p>
        </w:tc>
        <w:tc>
          <w:tcPr>
            <w:tcW w:w="238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Устранение пробелов, ликвидация трудностей в освоении тем. Привыкание к обучению новым предм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24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слабоуспевающих учащихся по итогам 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четверти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Возможная неблагоприятная оценочная ситуация для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отдельных учащихся 10-11 классов в связи с предстоящей атт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стацией.</w:t>
            </w:r>
          </w:p>
        </w:tc>
        <w:tc>
          <w:tcPr>
            <w:tcW w:w="310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групп взаи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помощи из учащихся. Работа по консультированию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устранении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пробелов и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трудностей. Индивидуальная работа с учащимися 10-11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38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мотивации учения у </w:t>
            </w: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Ликвидация пробелов. Формирование духа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взаимопомощи и поддержки в коллективе учащи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ся. Повышение уровня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10-11 классах.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24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83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Недостаточное внимание к учащимся, успешно спра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ляющимся с учебой.</w:t>
            </w:r>
          </w:p>
        </w:tc>
        <w:tc>
          <w:tcPr>
            <w:tcW w:w="310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олимпиад, 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теллектуальных марафонов.</w:t>
            </w:r>
          </w:p>
        </w:tc>
        <w:tc>
          <w:tcPr>
            <w:tcW w:w="238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Возрастание престижа знаний в детском ко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лективе.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24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3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большого числа учащихся, испытывающих утомление от учебных 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грузок.</w:t>
            </w:r>
          </w:p>
        </w:tc>
        <w:tc>
          <w:tcPr>
            <w:tcW w:w="310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Подвижные перемены. Анализ объема домашних заданий. Проведение оздоровительных мероприятий в ра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ках программы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месячника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военно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патриотического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воспитания</w:t>
            </w:r>
          </w:p>
        </w:tc>
        <w:tc>
          <w:tcPr>
            <w:tcW w:w="238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Возможное облегчение учебного труда для быстро утомля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 учащихся.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24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3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Возможная неблагоприятная оценочная ситуация отдельных учащихся в связи с предстоящей аттест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цией за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четверть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видуальные задания.</w:t>
            </w:r>
          </w:p>
        </w:tc>
        <w:tc>
          <w:tcPr>
            <w:tcW w:w="238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 с одной «3».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24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Недостаточно прочное освоение учебного матери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ла, пройденного за год.</w:t>
            </w:r>
          </w:p>
        </w:tc>
        <w:tc>
          <w:tcPr>
            <w:tcW w:w="310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текущего повторения материала, про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денного за год.</w:t>
            </w:r>
          </w:p>
        </w:tc>
        <w:tc>
          <w:tcPr>
            <w:tcW w:w="238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Восстановление в памяти учащихся тем, пройденных за год. Более прочное закре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материала.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24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3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Проблема успешного проведения годовой и итог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вой аттестации.</w:t>
            </w:r>
          </w:p>
        </w:tc>
        <w:tc>
          <w:tcPr>
            <w:tcW w:w="310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Продолжение повторения, тренировочные и контрол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работы.</w:t>
            </w:r>
          </w:p>
        </w:tc>
        <w:tc>
          <w:tcPr>
            <w:tcW w:w="238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 организовыв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ется успешная годовая аттестация.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24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83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Проблема итоговой аттестации, проблема занятий с детьми, условно перев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дёнными.</w:t>
            </w:r>
          </w:p>
        </w:tc>
        <w:tc>
          <w:tcPr>
            <w:tcW w:w="310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реведёнными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85" w:type="dxa"/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Успешно сданные в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пускные экзамены в форме ОГЭ и ЕГЭ.</w:t>
            </w:r>
          </w:p>
        </w:tc>
      </w:tr>
    </w:tbl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обученности</w:t>
      </w:r>
      <w:proofErr w:type="spell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2415"/>
        <w:gridCol w:w="3120"/>
        <w:gridCol w:w="2655"/>
      </w:tblGrid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 и ее пр</w:t>
            </w: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чина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Меры по устранению пр</w:t>
            </w: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Прогнозируемый р</w:t>
            </w: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зультат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Недостаточная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адаптированность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учащихся к обучению в шк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Тренинги, игры, система п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ощрительных мер, усвоение школьных правил.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Быстрое привыкание первоклассников к шк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ле, повышение учебной мотивации.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Индивидуальные занятия, усиленный </w:t>
            </w: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Своевременное устран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трудностей в учебе.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Индивидуальные занятия, усиленный </w:t>
            </w: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Своевременное устран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трудностей в учебе.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Проблема перехода в среднюю школу. Проблема успешного в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пуска.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режимом работы в средней школе и с будущими учителями. Индив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дуальная работа с детьми по ликвидации пробелов и улучшению успеваемости.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Более безболезненное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привыкание к учебе в будущем году. Хороший результат по аттестации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уровне начального образования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Проблема преемственности при переходе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обучение с уровня 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чального образования на уровень основного образования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трольных работ. Создание ситуации успеха в учебе.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Быстрое и безболезненное привыкание пят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классников к учебе.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щадящего режима в начале изучения школьных предметов. Разработка комплекса мер, разв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щадящего режима в начале изучения новых предметов. Разработка комплексных мер, развива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Быстрое и безболезненное привыкание к новым предметам. Повышение учебной мотивации уч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Накопление пробелов знаний у отдельных учащихся. Снижение престижа активной познавательной де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системы инд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видуальных консультаций со </w:t>
            </w: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стоянным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планомерной подготовки к экзаменам: уроков повторения, практич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занятий, консультаций.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Четкая и успешная сдача экзаменов.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Проблема привыкания учащихся к условиям обучения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уровне среднего общего обр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Разумное планирование объема домашних заданий. Бес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Быстрое и безболезненное привыкание 10-классников к обучению 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уровне среднего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щего образования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Проблема подготовки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Проблема у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пешной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Своевременная информация о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порядке аттестации. Занятия по повторению учебного м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териала. Консультирование, практические занятия.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Успешное завершение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учащимися обучения в школе.</w:t>
            </w:r>
          </w:p>
        </w:tc>
      </w:tr>
    </w:tbl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</w:t>
      </w: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учителей школы с родителями по повышению качества образования учащихся</w:t>
      </w:r>
    </w:p>
    <w:tbl>
      <w:tblPr>
        <w:tblW w:w="9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2"/>
        <w:gridCol w:w="3260"/>
        <w:gridCol w:w="2554"/>
        <w:gridCol w:w="2779"/>
      </w:tblGrid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Проблема и ее причина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Меры по устранению проблемы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Недостаточная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адаптированность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учащихся к началу зан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родител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собраний.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Четкость в организации режима занятий, привыкание учащихся к уче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ному году.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встречи с родителями, посещение семей, проведение бесед по контролю знаний и помощи в в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полнении домашних заданий.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Определенная мера «исправления» неудовлетворительных и нежелател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оценок.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Улучшение психологич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климата класса.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накопляемостью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текущих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оценок у учащихся 2-9 классов. Необходимость зн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комства родителей с итогами полугодия у учащихся 10-11 классов.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дневниками, индивидуальная работа с родителями, дистанционная работа с р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дителями.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тивации к </w:t>
            </w: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успеваемостью.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беседы учителя с родителями и детьми о способах повышения успеваем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указанных учащихся совместно с род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телями под контролем учителя.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Недостаточная информация о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накопляемости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качестве оц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нок.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родительского собрания «О м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рах по улучшению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учебных успехов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Повышение уровня зн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указанных учащихся, ликвидация пробелов.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лем учителя.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зн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указанных учащихся, ликвидация пробелов.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Недостаточное знание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родителями специфики работы уч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«Дня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открытых дверей» для р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дителей.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Более осмысленное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ставление родителей о деятельности учителей, проблемах учащихся.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Проблема организации окончания учебного года и итог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вой аттестации.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заседания родительских комитетов по поводу организационного окончания учебного года, род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тельские собрания.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Праздник «За честь школы»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Проблема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страха в период ГИА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индивидуальных бесед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консул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таций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Положительная оценка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ходе проведения ГИА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Критерии и показатели</w:t>
      </w:r>
    </w:p>
    <w:p w:rsidR="008B4898" w:rsidRPr="00AC5F78" w:rsidRDefault="008B4898" w:rsidP="008B4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системы оценки качества образования в школе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оценки качества образования включает в себя комплекс критериев, показателей и инд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каторов, который в полной мере будет соответствовать задачам повышения качества образования на уровне учителя и школы.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Критерий «Формирование функциональной грамотности (предметных компетенций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)»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8B4898" w:rsidRPr="00B7157B" w:rsidTr="001F32A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Оценки промежуточной и итоговой аттест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Стабильность и рост качества обучения (позитивная динамика качества знаний учащи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Оценки промежуточного и итогового контр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пального, регионального и прочих уровней.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 конкурсных мероприятий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</w:t>
            </w:r>
          </w:p>
        </w:tc>
      </w:tr>
    </w:tbl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Критерий «Формирование социальных компетенций»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критерия: </w:t>
      </w:r>
      <w:proofErr w:type="gramStart"/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тать самостоятельно.</w:t>
      </w:r>
      <w:proofErr w:type="gram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8B4898" w:rsidRPr="00B7157B" w:rsidTr="001F32A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Активность учащихся в жизни и решение проблем класса, школы и окружающего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социума посредством участия в школьном с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моуправлении.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Положительная информация о деятельности учащихся школы.  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Сформированность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Отсутствие правонарушений </w:t>
            </w: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обучающихся за отчетный период.</w:t>
            </w:r>
          </w:p>
        </w:tc>
      </w:tr>
    </w:tbl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Критерий «Формирование поликультурных компетенций»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8B4898" w:rsidRPr="00B7157B" w:rsidTr="001F32A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Отсутствие конфликтов на межнациональной и религиозной почве. Эмоциональная отзы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чивость,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эмпатия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толерантность.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Знание и уважение культурных традиций, способствующих интеграции учащихся в с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временное общество.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конкурсах, проектах.</w:t>
            </w:r>
          </w:p>
        </w:tc>
      </w:tr>
    </w:tbl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Критерий «Формирование коммуникативных компетенций»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критерия: Владение навыками устного и письменного общения, умение урегулир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вать конфликты.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5"/>
        <w:gridCol w:w="4635"/>
      </w:tblGrid>
      <w:tr w:rsidR="008B4898" w:rsidRPr="00B7157B" w:rsidTr="001F32A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навыков работы в группе, выполнение различных социальных ролей в коллективе.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предст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вить себя.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Оценки в ходе наблюдения и изучения пр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дуктов деятельности ребенка (письменные источники, устные выступления).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Благоприятный психологический климат в классе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школе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Результаты социально-психологического исследования, проведенного в классе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шк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Устойчивый интерес к художественной лит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ратуре.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Читательская активность.</w:t>
            </w:r>
          </w:p>
        </w:tc>
      </w:tr>
    </w:tbl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Критерий </w:t>
      </w: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 </w:t>
      </w: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Формирование информационных компетенций»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45"/>
        <w:gridCol w:w="3180"/>
      </w:tblGrid>
      <w:tr w:rsidR="008B4898" w:rsidRPr="00B7157B" w:rsidTr="001F32A1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в проектной, исследовательской и других видах деятельности ИКТ (Интернет-ресурсов,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мультимеди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Результаты учебной деятельности учащихся (в электро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виде).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учащимися общественно признанного авто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продукта (программы, сайты, учебный модуль и т.д.)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Предъявленный продукт.</w:t>
            </w:r>
          </w:p>
        </w:tc>
      </w:tr>
    </w:tbl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Критерий «Формирование интеллектуальных компетенций»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5"/>
        <w:gridCol w:w="4635"/>
      </w:tblGrid>
      <w:tr w:rsidR="008B4898" w:rsidRPr="00B7157B" w:rsidTr="001F32A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Устойчивый интерес у </w:t>
            </w:r>
            <w:proofErr w:type="gram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чтению специальной и художественной литературы.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Результаты анкетирования родителей, уч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щихся. Экспертная оценка библиотекаря.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Использование опыта, полученного в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творч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объединениях, в классе и школе.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Продукты деятельности учащихся. Участие 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различных проектах.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Увеличение количества творческих работ учащихся по предметам образовательной пр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граммы школы, представленных на различных уровнях.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Награды различного уровня. Реестр учас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ников конкурсных мероприятий.</w:t>
            </w:r>
          </w:p>
        </w:tc>
      </w:tr>
    </w:tbl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Критерий «Общекультурные компетенции»</w:t>
      </w:r>
    </w:p>
    <w:p w:rsidR="008B4898" w:rsidRPr="00AC5F78" w:rsidRDefault="008B4898" w:rsidP="008B489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5F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0"/>
        <w:gridCol w:w="4920"/>
      </w:tblGrid>
      <w:tr w:rsidR="008B4898" w:rsidRPr="00B7157B" w:rsidTr="001F32A1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4898" w:rsidRPr="00AC5F78" w:rsidRDefault="008B4898" w:rsidP="001F32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Формирование культуры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здоровьесбереж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здоровьеформирующих</w:t>
            </w:r>
            <w:proofErr w:type="spellEnd"/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мероприятиях разли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вида.</w:t>
            </w:r>
          </w:p>
        </w:tc>
      </w:tr>
      <w:tr w:rsidR="008B4898" w:rsidRPr="00B7157B" w:rsidTr="001F32A1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количества учащихся, участвующих в спортивных мероприятиях ра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личного уровня.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4898" w:rsidRPr="00AC5F78" w:rsidRDefault="008B4898" w:rsidP="001F32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Награды различного уровня. Реестр участн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AC5F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ков.</w:t>
            </w:r>
          </w:p>
        </w:tc>
      </w:tr>
    </w:tbl>
    <w:p w:rsidR="008B4898" w:rsidRPr="00AC5F78" w:rsidRDefault="008B4898" w:rsidP="008B489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B4898" w:rsidRPr="00AC5F78" w:rsidRDefault="008B4898" w:rsidP="008B489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B4898" w:rsidRPr="00AC5F78" w:rsidRDefault="008B4898" w:rsidP="008B489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B4898" w:rsidRPr="00AC5F78" w:rsidRDefault="008B4898" w:rsidP="008B489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B4898" w:rsidRPr="00AC5F78" w:rsidRDefault="008B4898" w:rsidP="008B4898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B4898" w:rsidRPr="00AC5F78" w:rsidRDefault="008B4898" w:rsidP="008B48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898" w:rsidRDefault="008B4898" w:rsidP="008B4898"/>
    <w:p w:rsidR="008F7E61" w:rsidRDefault="008F7E61"/>
    <w:sectPr w:rsidR="008F7E61" w:rsidSect="00EB4A89">
      <w:pgSz w:w="11906" w:h="16838"/>
      <w:pgMar w:top="1134" w:right="99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A34FC"/>
    <w:multiLevelType w:val="hybridMultilevel"/>
    <w:tmpl w:val="583A2E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898"/>
    <w:rsid w:val="008B4898"/>
    <w:rsid w:val="008F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8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4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4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3441</Words>
  <Characters>19614</Characters>
  <Application>Microsoft Office Word</Application>
  <DocSecurity>0</DocSecurity>
  <Lines>163</Lines>
  <Paragraphs>46</Paragraphs>
  <ScaleCrop>false</ScaleCrop>
  <Company>Microsoft</Company>
  <LinksUpToDate>false</LinksUpToDate>
  <CharactersWithSpaces>23009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2017-09-10T14:11:00Z</cp:lastPrinted>
  <dcterms:created xsi:type="dcterms:W3CDTF">2017-09-10T14:03:00Z</dcterms:created>
  <dcterms:modified xsi:type="dcterms:W3CDTF">2017-09-10T14:12:00Z</dcterms:modified>
</cp:coreProperties>
</file>