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9F" w:rsidRPr="00F96004" w:rsidRDefault="00262F9F" w:rsidP="00262F9F">
      <w:pPr>
        <w:pStyle w:val="a3"/>
        <w:spacing w:before="0" w:beforeAutospacing="0" w:after="0" w:afterAutospacing="0" w:line="270" w:lineRule="atLeast"/>
        <w:ind w:left="4820"/>
        <w:jc w:val="both"/>
        <w:rPr>
          <w:bCs/>
          <w:sz w:val="22"/>
          <w:szCs w:val="22"/>
          <w:bdr w:val="none" w:sz="0" w:space="0" w:color="auto" w:frame="1"/>
        </w:rPr>
      </w:pPr>
      <w:r w:rsidRPr="00F96004">
        <w:rPr>
          <w:bCs/>
          <w:sz w:val="22"/>
          <w:szCs w:val="22"/>
          <w:bdr w:val="none" w:sz="0" w:space="0" w:color="auto" w:frame="1"/>
        </w:rPr>
        <w:t>УТВЕРЖДАЮ</w:t>
      </w:r>
    </w:p>
    <w:p w:rsidR="00262F9F" w:rsidRPr="00F96004" w:rsidRDefault="00262F9F" w:rsidP="00262F9F">
      <w:pPr>
        <w:pStyle w:val="a3"/>
        <w:spacing w:before="0" w:beforeAutospacing="0" w:after="0" w:afterAutospacing="0" w:line="270" w:lineRule="atLeast"/>
        <w:ind w:left="4820"/>
        <w:jc w:val="both"/>
        <w:rPr>
          <w:bCs/>
          <w:sz w:val="22"/>
          <w:szCs w:val="22"/>
          <w:bdr w:val="none" w:sz="0" w:space="0" w:color="auto" w:frame="1"/>
        </w:rPr>
      </w:pPr>
      <w:r w:rsidRPr="00F96004">
        <w:rPr>
          <w:bCs/>
          <w:sz w:val="22"/>
          <w:szCs w:val="22"/>
          <w:bdr w:val="none" w:sz="0" w:space="0" w:color="auto" w:frame="1"/>
        </w:rPr>
        <w:t>Директор МБОУ «СОШ №7»</w:t>
      </w:r>
    </w:p>
    <w:p w:rsidR="00262F9F" w:rsidRPr="00F96004" w:rsidRDefault="00262F9F" w:rsidP="00262F9F">
      <w:pPr>
        <w:pStyle w:val="a3"/>
        <w:spacing w:before="0" w:beforeAutospacing="0" w:after="0" w:afterAutospacing="0" w:line="270" w:lineRule="atLeast"/>
        <w:ind w:left="4820"/>
        <w:jc w:val="both"/>
        <w:rPr>
          <w:bCs/>
          <w:sz w:val="22"/>
          <w:szCs w:val="22"/>
          <w:bdr w:val="none" w:sz="0" w:space="0" w:color="auto" w:frame="1"/>
        </w:rPr>
      </w:pPr>
      <w:r w:rsidRPr="00F96004">
        <w:rPr>
          <w:bCs/>
          <w:sz w:val="22"/>
          <w:szCs w:val="22"/>
          <w:bdr w:val="none" w:sz="0" w:space="0" w:color="auto" w:frame="1"/>
        </w:rPr>
        <w:t>___________ Гисинов И.М.</w:t>
      </w:r>
    </w:p>
    <w:p w:rsidR="00262F9F" w:rsidRPr="00F96004" w:rsidRDefault="00262F9F" w:rsidP="00262F9F">
      <w:pPr>
        <w:pStyle w:val="a3"/>
        <w:spacing w:before="0" w:beforeAutospacing="0" w:after="0" w:afterAutospacing="0" w:line="270" w:lineRule="atLeast"/>
        <w:ind w:left="4820"/>
        <w:jc w:val="both"/>
        <w:rPr>
          <w:bCs/>
          <w:sz w:val="22"/>
          <w:szCs w:val="22"/>
          <w:bdr w:val="none" w:sz="0" w:space="0" w:color="auto" w:frame="1"/>
        </w:rPr>
      </w:pPr>
      <w:r w:rsidRPr="00F96004">
        <w:rPr>
          <w:bCs/>
          <w:sz w:val="22"/>
          <w:szCs w:val="22"/>
          <w:bdr w:val="none" w:sz="0" w:space="0" w:color="auto" w:frame="1"/>
        </w:rPr>
        <w:t>Пр. от ____________ № ____</w:t>
      </w:r>
    </w:p>
    <w:p w:rsidR="00262F9F" w:rsidRPr="00F96004" w:rsidRDefault="00262F9F" w:rsidP="00262F9F">
      <w:pPr>
        <w:pStyle w:val="a3"/>
        <w:spacing w:before="0" w:beforeAutospacing="0" w:after="0" w:afterAutospacing="0" w:line="270" w:lineRule="atLeast"/>
        <w:jc w:val="both"/>
        <w:rPr>
          <w:bCs/>
          <w:sz w:val="22"/>
          <w:szCs w:val="22"/>
          <w:bdr w:val="none" w:sz="0" w:space="0" w:color="auto" w:frame="1"/>
        </w:rPr>
      </w:pPr>
    </w:p>
    <w:p w:rsidR="00262F9F" w:rsidRPr="00F96004" w:rsidRDefault="00262F9F" w:rsidP="00262F9F">
      <w:pPr>
        <w:pStyle w:val="a3"/>
        <w:spacing w:before="0" w:beforeAutospacing="0" w:after="0" w:afterAutospacing="0" w:line="270" w:lineRule="atLeast"/>
        <w:jc w:val="both"/>
        <w:rPr>
          <w:bCs/>
          <w:sz w:val="22"/>
          <w:szCs w:val="22"/>
          <w:bdr w:val="none" w:sz="0" w:space="0" w:color="auto" w:frame="1"/>
        </w:rPr>
      </w:pPr>
    </w:p>
    <w:p w:rsidR="00262F9F" w:rsidRPr="00F96004" w:rsidRDefault="00262F9F" w:rsidP="00262F9F">
      <w:pPr>
        <w:pStyle w:val="a3"/>
        <w:spacing w:before="0" w:beforeAutospacing="0" w:after="0" w:afterAutospacing="0" w:line="270" w:lineRule="atLeast"/>
        <w:jc w:val="both"/>
        <w:rPr>
          <w:bCs/>
          <w:sz w:val="22"/>
          <w:szCs w:val="22"/>
          <w:bdr w:val="none" w:sz="0" w:space="0" w:color="auto" w:frame="1"/>
        </w:rPr>
      </w:pPr>
    </w:p>
    <w:p w:rsidR="00262F9F" w:rsidRPr="00F96004" w:rsidRDefault="00262F9F" w:rsidP="00262F9F">
      <w:pPr>
        <w:pStyle w:val="a3"/>
        <w:spacing w:before="0" w:beforeAutospacing="0" w:after="0" w:afterAutospacing="0" w:line="270" w:lineRule="atLeast"/>
        <w:jc w:val="center"/>
        <w:rPr>
          <w:b/>
          <w:bCs/>
          <w:sz w:val="22"/>
          <w:szCs w:val="22"/>
          <w:bdr w:val="none" w:sz="0" w:space="0" w:color="auto" w:frame="1"/>
        </w:rPr>
      </w:pPr>
      <w:r w:rsidRPr="00F96004">
        <w:rPr>
          <w:b/>
          <w:bCs/>
          <w:sz w:val="22"/>
          <w:szCs w:val="22"/>
          <w:bdr w:val="none" w:sz="0" w:space="0" w:color="auto" w:frame="1"/>
        </w:rPr>
        <w:t>ПОЛОЖЕНИЕ</w:t>
      </w:r>
    </w:p>
    <w:p w:rsidR="00262F9F" w:rsidRPr="00F96004" w:rsidRDefault="00262F9F" w:rsidP="00262F9F">
      <w:pPr>
        <w:pStyle w:val="a3"/>
        <w:spacing w:before="0" w:beforeAutospacing="0" w:after="0" w:afterAutospacing="0" w:line="270" w:lineRule="atLeast"/>
        <w:jc w:val="center"/>
        <w:rPr>
          <w:b/>
          <w:bCs/>
          <w:sz w:val="22"/>
          <w:szCs w:val="22"/>
          <w:bdr w:val="none" w:sz="0" w:space="0" w:color="auto" w:frame="1"/>
        </w:rPr>
      </w:pPr>
      <w:r w:rsidRPr="00F96004">
        <w:rPr>
          <w:b/>
          <w:bCs/>
          <w:sz w:val="22"/>
          <w:szCs w:val="22"/>
          <w:bdr w:val="none" w:sz="0" w:space="0" w:color="auto" w:frame="1"/>
        </w:rPr>
        <w:t xml:space="preserve">о проведении итогового сочинения (изложения) </w:t>
      </w:r>
    </w:p>
    <w:p w:rsidR="00262F9F" w:rsidRPr="00F96004" w:rsidRDefault="00AD5ADB" w:rsidP="00262F9F">
      <w:pPr>
        <w:pStyle w:val="a3"/>
        <w:spacing w:before="0" w:beforeAutospacing="0" w:after="0" w:afterAutospacing="0" w:line="270" w:lineRule="atLeast"/>
        <w:jc w:val="center"/>
        <w:rPr>
          <w:b/>
          <w:bCs/>
          <w:sz w:val="22"/>
          <w:szCs w:val="22"/>
          <w:bdr w:val="none" w:sz="0" w:space="0" w:color="auto" w:frame="1"/>
        </w:rPr>
      </w:pPr>
      <w:r>
        <w:rPr>
          <w:b/>
          <w:bCs/>
          <w:sz w:val="22"/>
          <w:szCs w:val="22"/>
          <w:bdr w:val="none" w:sz="0" w:space="0" w:color="auto" w:frame="1"/>
        </w:rPr>
        <w:t>в 2019 – 2020</w:t>
      </w:r>
      <w:r w:rsidR="00262F9F" w:rsidRPr="00F96004">
        <w:rPr>
          <w:b/>
          <w:bCs/>
          <w:sz w:val="22"/>
          <w:szCs w:val="22"/>
          <w:bdr w:val="none" w:sz="0" w:space="0" w:color="auto" w:frame="1"/>
        </w:rPr>
        <w:t xml:space="preserve"> учебном году</w:t>
      </w:r>
    </w:p>
    <w:p w:rsidR="00262F9F" w:rsidRPr="00F96004" w:rsidRDefault="00262F9F" w:rsidP="00262F9F">
      <w:pPr>
        <w:pStyle w:val="a3"/>
        <w:spacing w:before="0" w:beforeAutospacing="0" w:after="0" w:afterAutospacing="0" w:line="270" w:lineRule="atLeast"/>
        <w:rPr>
          <w:b/>
          <w:bCs/>
          <w:sz w:val="22"/>
          <w:szCs w:val="22"/>
          <w:bdr w:val="none" w:sz="0" w:space="0" w:color="auto" w:frame="1"/>
        </w:rPr>
      </w:pPr>
    </w:p>
    <w:p w:rsidR="00262F9F" w:rsidRPr="00F96004" w:rsidRDefault="00262F9F" w:rsidP="00262F9F">
      <w:pPr>
        <w:pStyle w:val="a3"/>
        <w:numPr>
          <w:ilvl w:val="0"/>
          <w:numId w:val="1"/>
        </w:numPr>
        <w:spacing w:before="0" w:beforeAutospacing="0" w:after="0" w:afterAutospacing="0" w:line="270" w:lineRule="atLeast"/>
        <w:jc w:val="center"/>
        <w:rPr>
          <w:b/>
          <w:bCs/>
          <w:sz w:val="22"/>
          <w:szCs w:val="22"/>
          <w:bdr w:val="none" w:sz="0" w:space="0" w:color="auto" w:frame="1"/>
        </w:rPr>
      </w:pPr>
      <w:r w:rsidRPr="00F96004">
        <w:rPr>
          <w:b/>
          <w:bCs/>
          <w:sz w:val="22"/>
          <w:szCs w:val="22"/>
          <w:bdr w:val="none" w:sz="0" w:space="0" w:color="auto" w:frame="1"/>
        </w:rPr>
        <w:t>Общие положения</w:t>
      </w:r>
    </w:p>
    <w:p w:rsidR="00262F9F" w:rsidRPr="00F96004" w:rsidRDefault="00262F9F" w:rsidP="00262F9F">
      <w:pPr>
        <w:pStyle w:val="a3"/>
        <w:numPr>
          <w:ilvl w:val="1"/>
          <w:numId w:val="1"/>
        </w:numPr>
        <w:spacing w:before="0" w:beforeAutospacing="0" w:after="0" w:afterAutospacing="0" w:line="270" w:lineRule="atLeast"/>
        <w:ind w:left="0" w:firstLine="0"/>
        <w:jc w:val="both"/>
        <w:rPr>
          <w:bCs/>
          <w:sz w:val="22"/>
          <w:szCs w:val="22"/>
          <w:bdr w:val="none" w:sz="0" w:space="0" w:color="auto" w:frame="1"/>
        </w:rPr>
      </w:pPr>
      <w:r w:rsidRPr="00F96004">
        <w:rPr>
          <w:bCs/>
          <w:sz w:val="22"/>
          <w:szCs w:val="22"/>
          <w:bdr w:val="none" w:sz="0" w:space="0" w:color="auto" w:frame="1"/>
        </w:rPr>
        <w:t>Настоящее положение разработано в целях определения порядка проведения итогового сочинения (изложения) в Муниципальном бюджетном общеобразовательном учреждении «средняя общеобразовательная школа № 7»;</w:t>
      </w:r>
    </w:p>
    <w:p w:rsidR="00262F9F" w:rsidRPr="00F96004" w:rsidRDefault="00262F9F" w:rsidP="00262F9F">
      <w:pPr>
        <w:pStyle w:val="a3"/>
        <w:numPr>
          <w:ilvl w:val="1"/>
          <w:numId w:val="1"/>
        </w:numPr>
        <w:spacing w:before="0" w:beforeAutospacing="0" w:after="0" w:afterAutospacing="0" w:line="270" w:lineRule="atLeast"/>
        <w:ind w:left="0" w:firstLine="0"/>
        <w:jc w:val="both"/>
        <w:rPr>
          <w:bCs/>
          <w:sz w:val="22"/>
          <w:szCs w:val="22"/>
          <w:bdr w:val="none" w:sz="0" w:space="0" w:color="auto" w:frame="1"/>
        </w:rPr>
      </w:pPr>
      <w:r w:rsidRPr="00F96004">
        <w:rPr>
          <w:bCs/>
          <w:sz w:val="22"/>
          <w:szCs w:val="22"/>
          <w:bdr w:val="none" w:sz="0" w:space="0" w:color="auto" w:frame="1"/>
        </w:rPr>
        <w:t>Положение определяет правила подготовки и проведения итогового сочинения (изложения), в том числе определяет категории участников, сроки и продолжительность, сбор исходных сведений и подготовку к проведению итогового сочинения (изложения), порядок проверки сочинения (изложения), порядок обработки результатов итогового сочинения (изложения).</w:t>
      </w:r>
    </w:p>
    <w:p w:rsidR="00262F9F" w:rsidRPr="00F96004" w:rsidRDefault="00262F9F" w:rsidP="00262F9F">
      <w:pPr>
        <w:pStyle w:val="a3"/>
        <w:numPr>
          <w:ilvl w:val="0"/>
          <w:numId w:val="1"/>
        </w:numPr>
        <w:spacing w:before="0" w:beforeAutospacing="0" w:after="0" w:afterAutospacing="0" w:line="270" w:lineRule="atLeast"/>
        <w:ind w:left="0" w:firstLine="0"/>
        <w:jc w:val="center"/>
        <w:rPr>
          <w:b/>
          <w:bCs/>
          <w:sz w:val="22"/>
          <w:szCs w:val="22"/>
          <w:bdr w:val="none" w:sz="0" w:space="0" w:color="auto" w:frame="1"/>
          <w:lang w:val="en-US"/>
        </w:rPr>
      </w:pPr>
      <w:r w:rsidRPr="00F96004">
        <w:rPr>
          <w:b/>
          <w:bCs/>
          <w:sz w:val="22"/>
          <w:szCs w:val="22"/>
          <w:bdr w:val="none" w:sz="0" w:space="0" w:color="auto" w:frame="1"/>
        </w:rPr>
        <w:t>Участники итогового сочинения (изложения)</w:t>
      </w:r>
    </w:p>
    <w:p w:rsidR="00262F9F" w:rsidRPr="00F96004" w:rsidRDefault="00262F9F" w:rsidP="00262F9F">
      <w:pPr>
        <w:pStyle w:val="a3"/>
        <w:numPr>
          <w:ilvl w:val="1"/>
          <w:numId w:val="1"/>
        </w:numPr>
        <w:shd w:val="clear" w:color="auto" w:fill="FFFFFF"/>
        <w:spacing w:before="0" w:beforeAutospacing="0" w:after="0" w:afterAutospacing="0"/>
        <w:ind w:left="0" w:firstLine="0"/>
        <w:rPr>
          <w:sz w:val="22"/>
          <w:szCs w:val="22"/>
        </w:rPr>
      </w:pPr>
      <w:r w:rsidRPr="00F96004">
        <w:rPr>
          <w:sz w:val="22"/>
          <w:szCs w:val="22"/>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w:t>
      </w:r>
      <w:r w:rsidRPr="00F96004">
        <w:rPr>
          <w:rStyle w:val="apple-converted-space"/>
          <w:sz w:val="22"/>
          <w:szCs w:val="22"/>
        </w:rPr>
        <w:t> </w:t>
      </w:r>
      <w:hyperlink r:id="rId7" w:history="1">
        <w:r w:rsidRPr="00F96004">
          <w:rPr>
            <w:rStyle w:val="a4"/>
            <w:color w:val="auto"/>
            <w:sz w:val="22"/>
            <w:szCs w:val="22"/>
            <w:u w:val="none"/>
          </w:rPr>
          <w:t>ГИА</w:t>
        </w:r>
      </w:hyperlink>
      <w:r w:rsidRPr="00F96004">
        <w:rPr>
          <w:sz w:val="22"/>
          <w:szCs w:val="22"/>
        </w:rPr>
        <w:t>) проводится для обучающихся по образовательным программам среднего общего образования, в том числе для: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обучающихся, получающих среднее общее образование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обучающихся с ограниченными возможностями здоровья или для обучающихся детей-инвалидов и инвалидов, получающих среднее общее образование по образовательным программам среднего общего образования.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2.2. 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для: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лиц, освоивших образовательные программы среднего общего образования в предыдущие годы и имеющих документ об образовании, подтверждающий получение среднего общего образования (среднего (полного) общего образования);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граждан, имеющих среднее общее образование, полученное в иностранных образовательных организациях (далее вместе - выпускники прошлых лет);</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лиц, обучающихся по образовательным программам среднего профессионального образования;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лиц, получающих среднее общее образование в иностранных образовательных организациях;</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лиц, допущенных к ГИА в предыдущие годы, но не прошедших ГИА или получивших на ГИА неудовлетворительные результаты более чем по одному образовательному учебному предмету, либо получивших повторно неудовлетворительный результат по одному из этих предметов на ГИА в дополнительные сроки (далее – лица со справкой об обучении).</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sz w:val="22"/>
          <w:szCs w:val="22"/>
        </w:rPr>
        <w:t xml:space="preserve">2.3 </w:t>
      </w:r>
      <w:r w:rsidRPr="00F96004">
        <w:rPr>
          <w:color w:val="000000"/>
          <w:sz w:val="22"/>
          <w:szCs w:val="22"/>
        </w:rPr>
        <w:t xml:space="preserve"> Регистрация обучающихся для участия в итоговом сочинении (изложении) проводится в МБОУ « СОШ №7».</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2.4. Изложение вправе писать:</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обучающиеся с ограниченными возможностями здоровья или дети-инвалиды и инвалиды;</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лица, обучающиеся по состоянию здоровья на дому.</w:t>
      </w:r>
    </w:p>
    <w:p w:rsidR="00262F9F" w:rsidRPr="00F96004" w:rsidRDefault="00262F9F" w:rsidP="00262F9F">
      <w:pPr>
        <w:pStyle w:val="a3"/>
        <w:shd w:val="clear" w:color="auto" w:fill="FFFFFF"/>
        <w:spacing w:before="0" w:beforeAutospacing="0" w:after="0" w:afterAutospacing="0"/>
        <w:ind w:firstLine="360"/>
        <w:rPr>
          <w:sz w:val="22"/>
          <w:szCs w:val="22"/>
        </w:rPr>
      </w:pPr>
      <w:r w:rsidRPr="00F96004">
        <w:rPr>
          <w:sz w:val="22"/>
          <w:szCs w:val="22"/>
        </w:rPr>
        <w:t>Обучающиеся с ограниченными возможностями здоровья при подаче заявления на написание итогового изложения предъявляют копию рекомендаций психолого-медико-педагогической комиссии, а обучающиеся дети-инвалиды и инвалиды - оригинал или заверенную в установленном порядке копию</w:t>
      </w:r>
      <w:r w:rsidRPr="00F96004">
        <w:rPr>
          <w:rStyle w:val="apple-converted-space"/>
          <w:sz w:val="22"/>
          <w:szCs w:val="22"/>
        </w:rPr>
        <w:t> </w:t>
      </w:r>
      <w:hyperlink r:id="rId8" w:history="1">
        <w:r w:rsidRPr="00F96004">
          <w:rPr>
            <w:rStyle w:val="a4"/>
            <w:color w:val="auto"/>
            <w:sz w:val="22"/>
            <w:szCs w:val="22"/>
            <w:u w:val="none"/>
          </w:rPr>
          <w:t>справки</w:t>
        </w:r>
      </w:hyperlink>
      <w:r w:rsidRPr="00F96004">
        <w:rPr>
          <w:sz w:val="22"/>
          <w:szCs w:val="22"/>
        </w:rPr>
        <w:t xml:space="preserve">, подтверждающей факт установления инвалидности, выданной федеральным </w:t>
      </w:r>
      <w:r w:rsidRPr="00F96004">
        <w:rPr>
          <w:sz w:val="22"/>
          <w:szCs w:val="22"/>
        </w:rPr>
        <w:lastRenderedPageBreak/>
        <w:t>государственным учреждением медико-социальной экспертизы. Заявление на написание изложения подается в МБОУ «СОШ №7», за 2 недели до проведения изложения.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2.5. Для лиц, по медицинским показаниям не имеющих возможности прийти в образовательные организации, места проведения итогового сочинения (изложения), сочинение (изложение) организуется на дому. При этом указанная категория лиц предъявляет копию рекомендаций психолого-медико-педагогической комиссии (с указанием необходимости проведения сочинения (изложения) на дому по медицинским показаниям).</w:t>
      </w:r>
    </w:p>
    <w:p w:rsidR="00262F9F" w:rsidRPr="00F96004" w:rsidRDefault="00262F9F" w:rsidP="00262F9F">
      <w:pPr>
        <w:pStyle w:val="a3"/>
        <w:shd w:val="clear" w:color="auto" w:fill="FFFFFF"/>
        <w:spacing w:before="0" w:beforeAutospacing="0" w:after="0" w:afterAutospacing="0"/>
        <w:jc w:val="center"/>
        <w:rPr>
          <w:b/>
          <w:color w:val="000000"/>
          <w:sz w:val="22"/>
          <w:szCs w:val="22"/>
        </w:rPr>
      </w:pPr>
      <w:r w:rsidRPr="00F96004">
        <w:rPr>
          <w:b/>
          <w:color w:val="000000"/>
          <w:sz w:val="22"/>
          <w:szCs w:val="22"/>
          <w:lang w:val="en-US"/>
        </w:rPr>
        <w:t>III</w:t>
      </w:r>
      <w:r w:rsidRPr="00F96004">
        <w:rPr>
          <w:b/>
          <w:color w:val="000000"/>
          <w:sz w:val="22"/>
          <w:szCs w:val="22"/>
        </w:rPr>
        <w:t>.  Организация проведения итогового сочинения (изложения)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3.1. Ответственный в МБОУ «СОШ № 7» за организацию и проведение итогового сочинения (изложения), назначенный приказом директора, в том числе комиссии образовательных организаций, осуществляют следующие функции в рамках проведения итогового сочинения (изложения):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предоставляют сведения для внесения в региональные информационные системы;</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информируют обучающихся и их родителей (законных представителей) о сроках проведения итогового сочинения (изложения), о времени и месте ознакомления с результатами итогового сочинения (изложения);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формируют состав комиссии МБОУ «СОШ № 7» по проведению и проверке итогового сочинения (изложения);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организуют проведение итогового сочинения (изложения) в соответствии с требованиями Методических Рекомендаций;</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rFonts w:ascii="Arial" w:hAnsi="Arial" w:cs="Arial"/>
          <w:color w:val="000000"/>
          <w:sz w:val="22"/>
          <w:szCs w:val="22"/>
        </w:rPr>
        <w:t xml:space="preserve">- </w:t>
      </w:r>
      <w:r w:rsidRPr="00F96004">
        <w:rPr>
          <w:color w:val="000000"/>
          <w:sz w:val="22"/>
          <w:szCs w:val="22"/>
        </w:rPr>
        <w:t>обеспечивают отбор и подготовку специалистов, входящих в состав комиссии МБОУ «СОШ № 7» и привлекаемых к проведению и проверке итогового сочинения (изложения) в соответствии с требованиями настоящих Рекомендаций;</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обеспечивают техническую поддержку проведения итогового сочинения (изложения), в том числе в соответствии с требованиями</w:t>
      </w:r>
      <w:r w:rsidRPr="00F96004">
        <w:rPr>
          <w:rStyle w:val="apple-converted-space"/>
          <w:sz w:val="22"/>
          <w:szCs w:val="22"/>
        </w:rPr>
        <w:t> </w:t>
      </w:r>
      <w:hyperlink r:id="rId9" w:anchor="p208" w:tooltip="Ссылка на текущий документ" w:history="1">
        <w:r w:rsidRPr="00F96004">
          <w:rPr>
            <w:rStyle w:val="a4"/>
            <w:color w:val="auto"/>
            <w:sz w:val="22"/>
            <w:szCs w:val="22"/>
            <w:u w:val="none"/>
          </w:rPr>
          <w:t>Технического регламента</w:t>
        </w:r>
      </w:hyperlink>
      <w:r w:rsidRPr="00F96004">
        <w:rPr>
          <w:rStyle w:val="apple-converted-space"/>
          <w:sz w:val="22"/>
          <w:szCs w:val="22"/>
        </w:rPr>
        <w:t> </w:t>
      </w:r>
      <w:r w:rsidRPr="00F96004">
        <w:rPr>
          <w:sz w:val="22"/>
          <w:szCs w:val="22"/>
        </w:rPr>
        <w:t>проведения итогового сочинения (изложения);</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получают темы сочинений (тексты изложений) и обеспечивают информационную безопасность;</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обеспечивают обучающихся, выпускников прошлых лет орфографическими словарями при проведении итогового сочинения (изложения);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организуют проверку итоговых сочинений (изложений) обучающихся.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3.2. В целях информирования граждан о порядке проведения итогового сочинения (изложения)   на официальном  сайте школы, информационных стендах не позднее чем за месяц до проведения итогового сочинения (изложения) публикуется следующая информация: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о сроках проведения итогового сочинения (изложения);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о местах проведения сочинения для выпускников прошлых лет;</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о сроках, местах и порядке информирования о результатах итогового сочинения (изложения).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3.3. Проверка итоговых сочинений (изложений) обучающихся осуществляется экспертами, входящими в состав комиссии МБОУ «СОШ № 7».</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3.4. Эксперты комиссии  должны обладать квалификацией, которая определяется следующими требованиями:</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владение необходимой  нормативной базой:</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федеральный</w:t>
      </w:r>
      <w:r w:rsidRPr="00F96004">
        <w:rPr>
          <w:rStyle w:val="apple-converted-space"/>
          <w:sz w:val="22"/>
          <w:szCs w:val="22"/>
        </w:rPr>
        <w:t> </w:t>
      </w:r>
      <w:hyperlink r:id="rId10" w:history="1">
        <w:r w:rsidRPr="00F96004">
          <w:rPr>
            <w:rStyle w:val="a4"/>
            <w:color w:val="auto"/>
            <w:sz w:val="22"/>
            <w:szCs w:val="22"/>
            <w:u w:val="none"/>
          </w:rPr>
          <w:t>компонент</w:t>
        </w:r>
      </w:hyperlink>
      <w:r w:rsidRPr="00F96004">
        <w:rPr>
          <w:rStyle w:val="apple-converted-space"/>
          <w:sz w:val="22"/>
          <w:szCs w:val="22"/>
        </w:rPr>
        <w:t> </w:t>
      </w:r>
      <w:r w:rsidRPr="00F96004">
        <w:rPr>
          <w:sz w:val="22"/>
          <w:szCs w:val="22"/>
        </w:rPr>
        <w:t>государственных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N 1089);</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нормативные правовые акты, регламентирующие проведение итогового сочинения (изложения);</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рекомендации по проведению итогового сочинения (изложения);</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w:t>
      </w:r>
      <w:r w:rsidRPr="00F96004">
        <w:rPr>
          <w:rStyle w:val="apple-converted-space"/>
          <w:sz w:val="22"/>
          <w:szCs w:val="22"/>
        </w:rPr>
        <w:t> </w:t>
      </w:r>
      <w:hyperlink r:id="rId11" w:anchor="p208" w:tooltip="Ссылка на текущий документ" w:history="1">
        <w:r w:rsidRPr="00F96004">
          <w:rPr>
            <w:rStyle w:val="a4"/>
            <w:color w:val="auto"/>
            <w:sz w:val="22"/>
            <w:szCs w:val="22"/>
            <w:u w:val="none"/>
          </w:rPr>
          <w:t>технический регламент</w:t>
        </w:r>
      </w:hyperlink>
      <w:r w:rsidRPr="00F96004">
        <w:rPr>
          <w:rStyle w:val="apple-converted-space"/>
          <w:sz w:val="22"/>
          <w:szCs w:val="22"/>
        </w:rPr>
        <w:t> </w:t>
      </w:r>
      <w:r w:rsidRPr="00F96004">
        <w:rPr>
          <w:sz w:val="22"/>
          <w:szCs w:val="22"/>
        </w:rPr>
        <w:t>проведения итогового сочинения;</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методические рекомендации по проведению итогового сочинения (изложения);</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владение необходимыми предметными компетенциями:</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иметь высшее профессиональное (педагогическое) образование по специальности учитель русского языка и литературы;</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обладать опытом проверки сочинений (изложений) в выпускном классе образовательных организаций, реализующих программы среднего общего образования.</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владеть содержанием основного общего и среднего общего образования, которое находит отражение в Федеральном</w:t>
      </w:r>
      <w:r w:rsidRPr="00F96004">
        <w:rPr>
          <w:rStyle w:val="apple-converted-space"/>
          <w:sz w:val="22"/>
          <w:szCs w:val="22"/>
        </w:rPr>
        <w:t> </w:t>
      </w:r>
      <w:hyperlink r:id="rId12" w:history="1">
        <w:r w:rsidRPr="00F96004">
          <w:rPr>
            <w:rStyle w:val="a4"/>
            <w:color w:val="auto"/>
            <w:sz w:val="22"/>
            <w:szCs w:val="22"/>
            <w:u w:val="none"/>
          </w:rPr>
          <w:t>компоненте</w:t>
        </w:r>
      </w:hyperlink>
      <w:r w:rsidRPr="00F96004">
        <w:rPr>
          <w:rStyle w:val="apple-converted-space"/>
          <w:sz w:val="22"/>
          <w:szCs w:val="22"/>
        </w:rPr>
        <w:t> </w:t>
      </w:r>
      <w:r w:rsidRPr="00F96004">
        <w:rPr>
          <w:sz w:val="22"/>
          <w:szCs w:val="22"/>
        </w:rPr>
        <w:t>государственного стандарта общего образования (приказ Минобразования России от 05.03.2004 N 1089), примерных образовательных программах, учебниках, включенных в Федеральный</w:t>
      </w:r>
      <w:r w:rsidRPr="00F96004">
        <w:rPr>
          <w:rStyle w:val="apple-converted-space"/>
          <w:sz w:val="22"/>
          <w:szCs w:val="22"/>
        </w:rPr>
        <w:t> </w:t>
      </w:r>
      <w:hyperlink r:id="rId13" w:history="1">
        <w:r w:rsidRPr="00F96004">
          <w:rPr>
            <w:rStyle w:val="a4"/>
            <w:color w:val="auto"/>
            <w:sz w:val="22"/>
            <w:szCs w:val="22"/>
            <w:u w:val="none"/>
          </w:rPr>
          <w:t>перечень</w:t>
        </w:r>
      </w:hyperlink>
      <w:r w:rsidRPr="00F96004">
        <w:rPr>
          <w:rStyle w:val="apple-converted-space"/>
          <w:sz w:val="22"/>
          <w:szCs w:val="22"/>
        </w:rPr>
        <w:t> </w:t>
      </w:r>
      <w:r w:rsidRPr="00F96004">
        <w:rPr>
          <w:sz w:val="22"/>
          <w:szCs w:val="22"/>
        </w:rPr>
        <w:t>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владение компетенциями, необходимыми для проверки сочинения (изложения):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lastRenderedPageBreak/>
        <w:t>- знание общих научно-методических подходов к проверке и оцениванию сочинения (изложения);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умение объективно оценивать сочинения (изложения) обучающихся;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умение применять установленные критерии и нормативы оценки;</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умение разграничивать ошибки и недочеты различного типа; выявлять в работе экзаменуемого однотипные и негрубые ошибки; правильно классифицировать ошибки в сочинениях экзаменуемых;</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умение оформлять результаты проверки, соблюдая установленные технические требования;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умение обобщать результаты.</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3.5. Состав комиссии МБОУ «СОШ № 7»  формируется из школьных учителей-предметников, администрации школы. Для получения объективных результатов при проверке и проведении итоговых сочинений (изложений) рекомендуется не привлекать учителей, обучающих выпускников данного учебного года. Комиссия образовательной организации должна состоять не менее чем из трех человек.</w:t>
      </w:r>
    </w:p>
    <w:p w:rsidR="00262F9F" w:rsidRPr="00F96004" w:rsidRDefault="00262F9F" w:rsidP="00262F9F">
      <w:pPr>
        <w:pStyle w:val="a3"/>
        <w:shd w:val="clear" w:color="auto" w:fill="FFFFFF"/>
        <w:spacing w:before="0" w:beforeAutospacing="0" w:after="0" w:afterAutospacing="0"/>
        <w:jc w:val="center"/>
        <w:rPr>
          <w:b/>
          <w:color w:val="000000"/>
          <w:sz w:val="22"/>
          <w:szCs w:val="22"/>
        </w:rPr>
      </w:pPr>
      <w:r w:rsidRPr="00F96004">
        <w:rPr>
          <w:b/>
          <w:color w:val="000000"/>
          <w:sz w:val="22"/>
          <w:szCs w:val="22"/>
          <w:lang w:val="en-US"/>
        </w:rPr>
        <w:t>IV</w:t>
      </w:r>
      <w:r w:rsidRPr="00F96004">
        <w:rPr>
          <w:b/>
          <w:color w:val="000000"/>
          <w:sz w:val="22"/>
          <w:szCs w:val="22"/>
        </w:rPr>
        <w:t>.  Сроки и продолжительность итогового сочинения (изложения)</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t>4.1. Продолжительность проведения итогового сочинения (изложения) составляет 3 часа 55 минут (235 минут).</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t>4.2. В продолжительность проведения итогового сочинения (изложения) не включается время, выделенное на подготовительные мероприятия (инструктаж обучающихся и выпускников прошлых лет, заполнение ими регистрационных полей и др.).</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t>4.3. Для обучающихся, выпускников прошлых лет с ограниченными возможностями здоровья, обучающихся детей-инвалидов и инвалидов продолжительность проведения итогового сочинения (изложения) увеличивается на 1,5 часа. При продолжительности экзамена 4 и более часа организуется питание.</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t>4.4. Итоговое сочинение (изложение) проводится в первую среду декабря для обучающихся, выпускников прошлых лет. Для выпускников прошлых лет итоговое сочинение может проводиться в первую среду февраля и первую рабочую среду мая.</w:t>
      </w:r>
    </w:p>
    <w:p w:rsidR="00262F9F" w:rsidRPr="00F96004" w:rsidRDefault="00262F9F" w:rsidP="00262F9F">
      <w:pPr>
        <w:pStyle w:val="a3"/>
        <w:shd w:val="clear" w:color="auto" w:fill="FFFFFF"/>
        <w:spacing w:before="0" w:beforeAutospacing="0" w:after="0" w:afterAutospacing="0"/>
        <w:jc w:val="both"/>
        <w:rPr>
          <w:sz w:val="22"/>
          <w:szCs w:val="22"/>
        </w:rPr>
      </w:pPr>
      <w:r w:rsidRPr="00F96004">
        <w:rPr>
          <w:sz w:val="22"/>
          <w:szCs w:val="22"/>
        </w:rPr>
        <w:t>4.5. Выпускники прошлых лет при подаче заявления на прохождение итогового сочинения предъявляют оригиналы документов об образовании. Оригинал иностранного документа об образовании предъявляется с заверенным в установленном</w:t>
      </w:r>
      <w:r w:rsidRPr="00F96004">
        <w:rPr>
          <w:rStyle w:val="apple-converted-space"/>
          <w:sz w:val="22"/>
          <w:szCs w:val="22"/>
        </w:rPr>
        <w:t> </w:t>
      </w:r>
      <w:hyperlink r:id="rId14" w:history="1">
        <w:r w:rsidRPr="00F96004">
          <w:rPr>
            <w:rStyle w:val="a4"/>
            <w:color w:val="auto"/>
            <w:sz w:val="22"/>
            <w:szCs w:val="22"/>
            <w:u w:val="none"/>
          </w:rPr>
          <w:t>порядке</w:t>
        </w:r>
      </w:hyperlink>
      <w:r w:rsidRPr="00F96004">
        <w:rPr>
          <w:rStyle w:val="apple-converted-space"/>
          <w:sz w:val="22"/>
          <w:szCs w:val="22"/>
        </w:rPr>
        <w:t> </w:t>
      </w:r>
      <w:r w:rsidRPr="00F96004">
        <w:rPr>
          <w:sz w:val="22"/>
          <w:szCs w:val="22"/>
        </w:rPr>
        <w:t>переводом с иностранного языка. Указанное заявление подается лично.</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t>4.6. Для обучающихся, выпускников прошлых лет, повторно допущенных в текущем году к сдаче итогового сочинения (изложения), в случаях, предусмотренных Методическими  Рекомендациями, предусматриваются дополнительные сроки проведения итогового сочинения (изложения) (первая среда февраля и первая рабочая среда мая).</w:t>
      </w:r>
    </w:p>
    <w:p w:rsidR="00262F9F" w:rsidRPr="00F96004" w:rsidRDefault="00262F9F" w:rsidP="00262F9F">
      <w:pPr>
        <w:pStyle w:val="a3"/>
        <w:shd w:val="clear" w:color="auto" w:fill="FFFFFF"/>
        <w:spacing w:before="0" w:beforeAutospacing="0" w:after="0" w:afterAutospacing="0"/>
        <w:jc w:val="center"/>
        <w:rPr>
          <w:b/>
          <w:color w:val="000000"/>
          <w:sz w:val="22"/>
          <w:szCs w:val="22"/>
        </w:rPr>
      </w:pPr>
      <w:r w:rsidRPr="00F96004">
        <w:rPr>
          <w:b/>
          <w:color w:val="000000"/>
          <w:sz w:val="22"/>
          <w:szCs w:val="22"/>
          <w:lang w:val="en-US"/>
        </w:rPr>
        <w:t>V</w:t>
      </w:r>
      <w:r w:rsidRPr="00F96004">
        <w:rPr>
          <w:b/>
          <w:color w:val="000000"/>
          <w:sz w:val="22"/>
          <w:szCs w:val="22"/>
        </w:rPr>
        <w:t xml:space="preserve">. Сбор исходных сведений и подготовка к проведению </w:t>
      </w:r>
    </w:p>
    <w:p w:rsidR="00262F9F" w:rsidRPr="00F96004" w:rsidRDefault="00262F9F" w:rsidP="00262F9F">
      <w:pPr>
        <w:pStyle w:val="a3"/>
        <w:shd w:val="clear" w:color="auto" w:fill="FFFFFF"/>
        <w:spacing w:before="0" w:beforeAutospacing="0" w:after="0" w:afterAutospacing="0"/>
        <w:jc w:val="center"/>
        <w:rPr>
          <w:b/>
          <w:color w:val="000000"/>
          <w:sz w:val="22"/>
          <w:szCs w:val="22"/>
        </w:rPr>
      </w:pPr>
      <w:r w:rsidRPr="00F96004">
        <w:rPr>
          <w:b/>
          <w:color w:val="000000"/>
          <w:sz w:val="22"/>
          <w:szCs w:val="22"/>
        </w:rPr>
        <w:t>итогового сочинения (изложения)</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t>5.1. Сведения об обучающихся, сдающих итоговое сочинение (изложение), вносятся РЦОИ в региональные информационные системы не позднее чем за 2 недели до проведения итогового сочинения (изложения).</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t>5.2. Сведения об обучающихся, сдающих итоговое сочинение (изложение), предоставляют органы местного самоуправления, осуществляющие управление в сфере образования, и/или образовательные организации, в которых обучающиеся получают среднее общее образование не позднее чем за 2 недели до проведения итогового сочинения (изложения).</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t>5.3. Бланки для проведения итогового сочинения (изложения) доставляются РЦОИ или органами местного самоуправления, осуществляющими управление в сфере образования, в образовательные организации или печатаются в образовательных организациях не позднее, чем за день до проведения итогового сочинения (изложения).</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t>5.4. Комплекты тем итогового сочинения (тексты изложений) передаются Рособрнадзором или уполномоченной организацией в органы исполнительной власти субъектов Российской Федерации, осуществляющие государственное управление в сфере образования, учредителям, МИД России, загранучреждениям и образовательным организациям (по решению органов исполнительной власти субъектов Российской Федерации, осуществляющих государственное управление в сфере образования) за 2 часа до проведения итогового сочинения (изложения) через специализированный портал. Органы исполнительной власти субъектов Российской Федерации, осуществляющие государственное управление в сфере образования, также вправе самостоятельно определить порядок доставки комплектов тем итогового сочинения (текстов изложения). Если по объективным причинам передача комплекта тем итогового сочинения (текстов изложений) за 2 часа до проведения итогового сочинения (изложения) невозможна, комплект тем итогового сочинения (текстов изложений) может быть передан в более ранние сроки.</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xml:space="preserve">5.5. Логины и пароли для авторизации на специализированном портале передаются Рособрнадзором или уполномоченной организацией в органы исполнительной власти субъектов Российской Федерации, </w:t>
      </w:r>
      <w:r w:rsidRPr="00F96004">
        <w:rPr>
          <w:color w:val="000000"/>
          <w:sz w:val="22"/>
          <w:szCs w:val="22"/>
        </w:rPr>
        <w:lastRenderedPageBreak/>
        <w:t>осуществляющие государственное управление в сфере образования, учредителям, МИД России, загранучреждениям и образовательным организациям (по решению органов исполнительной власти субъектов Российской Федерации, осуществляющих государственное управление в сфере образования) не ранее чем за сутки до проведения итогового сочинения (изложения).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5.6. 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оборудования для проведения сканирования, копирования, персональным компьютером с необходимым программным обеспечением, для получения комплектов тем итогового сочинения (текстов изложений) через специализированный портал.</w:t>
      </w:r>
    </w:p>
    <w:p w:rsidR="00262F9F" w:rsidRPr="00F96004" w:rsidRDefault="00262F9F" w:rsidP="00262F9F">
      <w:pPr>
        <w:pStyle w:val="a3"/>
        <w:shd w:val="clear" w:color="auto" w:fill="FFFFFF"/>
        <w:spacing w:before="0" w:beforeAutospacing="0" w:after="0" w:afterAutospacing="0"/>
        <w:jc w:val="center"/>
        <w:rPr>
          <w:b/>
          <w:color w:val="000000"/>
          <w:sz w:val="22"/>
          <w:szCs w:val="22"/>
        </w:rPr>
      </w:pPr>
      <w:r w:rsidRPr="00F96004">
        <w:rPr>
          <w:b/>
          <w:color w:val="000000"/>
          <w:sz w:val="22"/>
          <w:szCs w:val="22"/>
          <w:lang w:val="en-US"/>
        </w:rPr>
        <w:t>VI</w:t>
      </w:r>
      <w:r w:rsidRPr="00F96004">
        <w:rPr>
          <w:b/>
          <w:color w:val="000000"/>
          <w:sz w:val="22"/>
          <w:szCs w:val="22"/>
        </w:rPr>
        <w:t>. Проведение итогового сочинения (изложения)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6.1. Итоговое сочинение (изложение) проводится в МБОУ «СОШ № 7</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6.2. Итоговое сочинение (изложение) начинается в 10.00 по местному времени.</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6.3. Для выпускников прошлых лет проведение итогового сочинения возможно вне образовательных организаций, в специальных подготовленных местах, установленных Министерством образования, науки и молодежи Республики Дагестан.</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6.4. Количество, общая площадь и состояние помещений, предоставляемых для проведения итогового сочинения (изложения), обеспечивают проведение итогового сочинения (изложения) в условиях, соответствующих требованиям санитарно-эпидемиологических правил и нормативов.</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6.5. По решению органов исполнительной власти субъектов Российской Федерации, осуществляющих государственное управление в сфере образования, учредителей и загранучреждений места проведения итогового сочинения (изложения) оборудуются стационарными и переносными металлоискателями, средствами видеонаблюдения, средствами подавления сигналов подвижной связи.</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6.6. Обучающиеся, выпускники прошлых лет рассаживаются за рабочие столы в произвольном порядке.</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6.7. Во время проведения итогового сочинения (изложения) обучающимся, выпускникам прошлых лет запрещается пользоваться текстами литературного материала (художественные произведения, дневники, мемуары, публицистику).</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t>6.8. До начала итогового сочинения (изложения) члены комиссии МБОУ «СОШ № 7» по проведению итогового сочинения (изложения) проводят инструктаж обучающихся, в том числе информируют о правилах оформления итогового сочинения (изложения), продолжительности проведения итогового сочинения (изложения), а также о времени и месте ознакомления с результатами итогового сочинения (изложения). Члены комиссии МБОУ «СОШ № 7» по проведению итогового сочинения (изложения) также информируют о том, что записи на черновиках не обрабатываются и не проверяются.</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t>6.9. Члены комиссии МБОУ «СОШ № 71» по проведению итогового сочинения (изложения) выдают обучающимся бланки регистрации, бланк записи, дополнительные бланки записи (при необходимости) для выполнения итогового сочинения (изложения), черновики, орфографические словари.</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6.10. Члены комиссии МКОУ «МБОУ «СОШ № 7» по проведению итогового сочинения (изложения) ознакомляют обучающихся с темами итоговых сочинений (текстами изложений) и фиксируют их на доске (информационном стенде). По указанию членов комиссии МБОУ «СОШ № 7» по проведению итогового сочинения (изложения) обучающиеся  заполняют регистрационные поля бланков, указывают номер темы итогового сочинения (текста изложения).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6.11. Члены комиссии МБОУ «СОШ № 7» по проведению итогового сочинения (изложения) проверяют правильность заполнения обучающимися регистрационных полей бланков.</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6.12. Члены комиссии МБОУ «СОШ № 7» по проведению итогового сочинения (изложения) объявляют начало проведения итогового сочинения (изложения) и время его окончания, фиксируют его на доске (информационном стенде), после чего обучающиеся  приступают к написанию итогового сочинения (изложения).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6.13. В случае нехватки места в бланке записи для выполнения итогового сочинения (изложения) по запросу обучающегося  члены комиссии МБОУ «СОШ № 7» по проведению итогового сочинения (изложения) выдают ему дополнительный бланк записи. По мере необходимости обучающимся выдаются черновики.</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6.14. Во время проведения итогового сочинения (изложения) на рабочем столе обучающегося помимо регистрационного бланка и бланков записи, находятся: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ручка (гелевая, капиллярная или перьевая с чернилами черного цвета);</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документ, удостоверяющий личность;</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при необходимости лекарства и питание;</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орфографический словарь, выданный членами комиссии образовательной организации по проведению итогового сочинения (изложения).</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lastRenderedPageBreak/>
        <w:t>6.15. Во время проведения итогового сочинения (изложения) обучающимся,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t>6.16. За 30 минут и за 5 минут до окончания итогового сочинения (изложения) члены комиссии МБОУ «СОШ № 7» по проведению итогового сочинения (изложения) сообщают обучающимся о скором завершении итогового сочинения (изложения).</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t>6.17. По истечении времени итогового сочинения (изложения) члены комиссии МБОУ «СОШ № 7» по проведению итогового сочинения (изложения) объявляют об окончании итогового сочинения (изложения) и собирают бланки регистрации, бланки с итоговыми сочинениями (изложениями), черновики у обучающихся.</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t>6.18. Собранные бланки регистрации, бланки с итоговыми сочинениями (изложениями), черновики члены комиссии МБОУ «СОШ № 7» по проведению итогового сочинения (изложения) передают директору школы.</w:t>
      </w:r>
    </w:p>
    <w:p w:rsidR="00262F9F" w:rsidRPr="00F96004" w:rsidRDefault="00262F9F" w:rsidP="00262F9F">
      <w:pPr>
        <w:pStyle w:val="a3"/>
        <w:shd w:val="clear" w:color="auto" w:fill="FFFFFF"/>
        <w:spacing w:before="0" w:beforeAutospacing="0" w:after="0" w:afterAutospacing="0"/>
        <w:jc w:val="both"/>
        <w:rPr>
          <w:color w:val="000000"/>
          <w:sz w:val="22"/>
          <w:szCs w:val="22"/>
        </w:rPr>
      </w:pPr>
      <w:r w:rsidRPr="00F96004">
        <w:rPr>
          <w:color w:val="000000"/>
          <w:sz w:val="22"/>
          <w:szCs w:val="22"/>
        </w:rPr>
        <w:t>6.19. Обучающиеся,  досрочно завершившие выполнение итогового сочинения (изложения), сдают бланки и покидают МБОУ «СОШ № 7», не дожидаясь завершения окончания итогового сочинения (изложения).</w:t>
      </w:r>
    </w:p>
    <w:p w:rsidR="00262F9F" w:rsidRPr="00F96004" w:rsidRDefault="00262F9F" w:rsidP="00262F9F">
      <w:pPr>
        <w:pStyle w:val="a3"/>
        <w:shd w:val="clear" w:color="auto" w:fill="FFFFFF"/>
        <w:spacing w:before="0" w:beforeAutospacing="0" w:after="0" w:afterAutospacing="0"/>
        <w:jc w:val="center"/>
        <w:rPr>
          <w:b/>
          <w:color w:val="000000"/>
          <w:sz w:val="22"/>
          <w:szCs w:val="22"/>
        </w:rPr>
      </w:pPr>
      <w:r w:rsidRPr="00F96004">
        <w:rPr>
          <w:b/>
          <w:color w:val="000000"/>
          <w:sz w:val="22"/>
          <w:szCs w:val="22"/>
          <w:lang w:val="en-US"/>
        </w:rPr>
        <w:t>VII</w:t>
      </w:r>
      <w:r w:rsidRPr="00F96004">
        <w:rPr>
          <w:b/>
          <w:color w:val="000000"/>
          <w:sz w:val="22"/>
          <w:szCs w:val="22"/>
        </w:rPr>
        <w:t>. Проверка итоговых сочинений (изложений) и их оценивание</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7.1. Проверка итоговых сочинений (изложений) и их оценивание экспертами комиссии МБОУ «СОШ № 7». При осуществлении проверки итоговых сочинений (изложений) и их оценивании персональные данные участников сочинений (изложений) могут быть доступны экспертам.</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xml:space="preserve">7.1.1. Технический специалист </w:t>
      </w:r>
      <w:r w:rsidRPr="00F96004">
        <w:rPr>
          <w:color w:val="000000"/>
          <w:sz w:val="22"/>
          <w:szCs w:val="22"/>
        </w:rPr>
        <w:t xml:space="preserve">МБОУ «СОШ № 7» </w:t>
      </w:r>
      <w:r w:rsidRPr="00F96004">
        <w:rPr>
          <w:sz w:val="22"/>
          <w:szCs w:val="22"/>
        </w:rPr>
        <w:t>проводит копирование регистрационных бланков и бланков записи обучающихся.</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7.1.2. Директор школы передает копии</w:t>
      </w:r>
      <w:r w:rsidRPr="00F96004">
        <w:rPr>
          <w:rStyle w:val="apple-converted-space"/>
          <w:sz w:val="22"/>
          <w:szCs w:val="22"/>
        </w:rPr>
        <w:t> </w:t>
      </w:r>
      <w:hyperlink r:id="rId15" w:anchor="p426" w:tooltip="Ссылка на текущий документ" w:history="1">
        <w:r w:rsidRPr="00F96004">
          <w:rPr>
            <w:rStyle w:val="a4"/>
            <w:color w:val="auto"/>
            <w:sz w:val="22"/>
            <w:szCs w:val="22"/>
            <w:u w:val="none"/>
          </w:rPr>
          <w:t>бланков</w:t>
        </w:r>
      </w:hyperlink>
      <w:r w:rsidRPr="00F96004">
        <w:rPr>
          <w:rStyle w:val="apple-converted-space"/>
          <w:sz w:val="22"/>
          <w:szCs w:val="22"/>
        </w:rPr>
        <w:t> </w:t>
      </w:r>
      <w:r w:rsidRPr="00F96004">
        <w:rPr>
          <w:sz w:val="22"/>
          <w:szCs w:val="22"/>
        </w:rPr>
        <w:t>итогового сочинения (изложения) на проверку и копии регистрационных бланков для внесения результатов проверки экспертам комиссии</w:t>
      </w:r>
      <w:r w:rsidRPr="00F96004">
        <w:rPr>
          <w:color w:val="000000"/>
          <w:sz w:val="22"/>
          <w:szCs w:val="22"/>
        </w:rPr>
        <w:t xml:space="preserve"> МБОУ «СОШ № 7»</w:t>
      </w:r>
      <w:r w:rsidRPr="00F96004">
        <w:rPr>
          <w:sz w:val="22"/>
          <w:szCs w:val="22"/>
        </w:rPr>
        <w:t>.</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xml:space="preserve">7.1.3. Эксперты комиссии </w:t>
      </w:r>
      <w:r w:rsidRPr="00F96004">
        <w:rPr>
          <w:color w:val="000000"/>
          <w:sz w:val="22"/>
          <w:szCs w:val="22"/>
        </w:rPr>
        <w:t xml:space="preserve">МБОУ «СОШ № 7» </w:t>
      </w:r>
      <w:r w:rsidRPr="00F96004">
        <w:rPr>
          <w:sz w:val="22"/>
          <w:szCs w:val="22"/>
        </w:rPr>
        <w:t>осуществляют проверку итоговых сочинений (изложений) обучающихся  и их оценивание в соответствии с критериями оценивания, разработка которых организуется Рособрнадзором. Каждое сочинение (изложение) обучающихся  проверяется одним экспертом один раз.</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7.1.4. Результаты проверки итоговых сочинений (изложений) и оценка вносятся в копию бланка регистрации.</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7.1.5. Копии бланков итогового сочинения (изложения) обучающихся эксперты комиссии МБОУ «СОШ № 7» передают директору школы.</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7.1.6. Ответственное лицо, назначенное приказом директором школы, переносит результаты проверки из копий бланков регистрации в оригиналы бланков регистрации обучающихся.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7.2. Проверка итоговых сочинений (изложений) и их оценивание комиссией МБОУ «СОШ № 7»,  экспертными комиссиями должна завершиться не позднее чем через неделю с даты проведения итогового сочинения (изложения).</w:t>
      </w:r>
    </w:p>
    <w:p w:rsidR="00262F9F" w:rsidRPr="00F96004" w:rsidRDefault="00262F9F" w:rsidP="00262F9F">
      <w:pPr>
        <w:pStyle w:val="a3"/>
        <w:shd w:val="clear" w:color="auto" w:fill="FFFFFF"/>
        <w:spacing w:before="0" w:beforeAutospacing="0" w:after="0" w:afterAutospacing="0"/>
        <w:jc w:val="center"/>
        <w:rPr>
          <w:b/>
          <w:color w:val="000000"/>
          <w:sz w:val="22"/>
          <w:szCs w:val="22"/>
        </w:rPr>
      </w:pPr>
      <w:r w:rsidRPr="00F96004">
        <w:rPr>
          <w:b/>
          <w:color w:val="000000"/>
          <w:sz w:val="22"/>
          <w:szCs w:val="22"/>
          <w:lang w:val="en-US"/>
        </w:rPr>
        <w:t>VIII</w:t>
      </w:r>
      <w:r w:rsidRPr="00F96004">
        <w:rPr>
          <w:b/>
          <w:color w:val="000000"/>
          <w:sz w:val="22"/>
          <w:szCs w:val="22"/>
        </w:rPr>
        <w:t>. Обработка результатов итогового сочинения (изложения)</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8.1. Оригиналы</w:t>
      </w:r>
      <w:r w:rsidRPr="00F96004">
        <w:rPr>
          <w:rStyle w:val="apple-converted-space"/>
          <w:sz w:val="22"/>
          <w:szCs w:val="22"/>
        </w:rPr>
        <w:t> </w:t>
      </w:r>
      <w:hyperlink r:id="rId16" w:anchor="p426" w:tooltip="Ссылка на текущий документ" w:history="1">
        <w:r w:rsidRPr="00F96004">
          <w:rPr>
            <w:rStyle w:val="a4"/>
            <w:color w:val="auto"/>
            <w:sz w:val="22"/>
            <w:szCs w:val="22"/>
            <w:u w:val="none"/>
          </w:rPr>
          <w:t>бланков</w:t>
        </w:r>
      </w:hyperlink>
      <w:r w:rsidRPr="00F96004">
        <w:rPr>
          <w:rStyle w:val="apple-converted-space"/>
          <w:sz w:val="22"/>
          <w:szCs w:val="22"/>
        </w:rPr>
        <w:t> </w:t>
      </w:r>
      <w:r w:rsidRPr="00F96004">
        <w:rPr>
          <w:sz w:val="22"/>
          <w:szCs w:val="22"/>
        </w:rPr>
        <w:t>итогового сочинения (изложения) обучающихся, с внесенными в них результатами проверки, доставляются директором школы  в РЦОИ для последующей обработки.</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xml:space="preserve">8.2. Сканирование оригиналов бланков итогового сочинения (изложения) обучающихся  в </w:t>
      </w:r>
      <w:r w:rsidRPr="00F96004">
        <w:rPr>
          <w:color w:val="000000"/>
          <w:sz w:val="22"/>
          <w:szCs w:val="22"/>
        </w:rPr>
        <w:t xml:space="preserve">МБОУ «СОШ № 7» </w:t>
      </w:r>
      <w:r w:rsidRPr="00F96004">
        <w:rPr>
          <w:sz w:val="22"/>
          <w:szCs w:val="22"/>
        </w:rPr>
        <w:t>после проведения проверки и оценивания экспертами комиссий школы  проводится техническим специалистом в присутствии директора</w:t>
      </w:r>
      <w:r w:rsidRPr="00F96004">
        <w:rPr>
          <w:color w:val="000000"/>
          <w:sz w:val="22"/>
          <w:szCs w:val="22"/>
        </w:rPr>
        <w:t xml:space="preserve"> МБОУ «СОШ № 7»</w:t>
      </w:r>
      <w:r w:rsidRPr="00F96004">
        <w:rPr>
          <w:sz w:val="22"/>
          <w:szCs w:val="22"/>
        </w:rPr>
        <w:t>. Отсканированные изображения бланков итоговых сочинений (изложений) обучающихся  передаются в РЦОИ, уполномоченную организацию для последующей обработки.</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8.3. Бумажные бланки итогового сочинения (изложения) направляются на хранение в РЦОИ или в места, определенные Министерством образования, науки и молодежи Республики Дагестан.</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xml:space="preserve"> 8.4. Обработка бланков итогового сочинения (изложения) осуществляется РЦОИ с использованием специальных аппаратно-программных средств. Обработку бланков итогового сочинения (изложения), полученных при проведении итогового сочинения (изложения) за пределами территории Российской Федерации, осуществляет уполномоченная организация.</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8.5. Обработка проверенных бланков итогового сочинения (изложения) включает в себя:</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8.5.1. сканирование проверенных бланков итогового сочинения (изложения);</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8.5.2. распознавание информации, внесенной в проверенные бланки итогового сочинения (изложения);</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8.5.3. сверку распознанной информации с оригинальной информацией, внесенной в проверенные бланки итогового сочинения (изложения).</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xml:space="preserve">8.6. Сведения о результатах сдачи итогового сочинения (изложения) обучающихся РЦОИ вносит в региональные информационные системы. Сведения о результатах сдачи итогового сочинения (изложения) </w:t>
      </w:r>
      <w:r w:rsidRPr="00F96004">
        <w:rPr>
          <w:sz w:val="22"/>
          <w:szCs w:val="22"/>
        </w:rPr>
        <w:lastRenderedPageBreak/>
        <w:t>обучающихся, проходящих обучение за пределами территории Российской Федерации, вносит уполномоченная организация.</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 xml:space="preserve">8.7. Изображения бланков итогового сочинения (изложения) РЦОИ размещает на региональных серверах.  </w:t>
      </w:r>
    </w:p>
    <w:p w:rsidR="00262F9F" w:rsidRPr="00F96004" w:rsidRDefault="00262F9F" w:rsidP="00262F9F">
      <w:pPr>
        <w:pStyle w:val="a3"/>
        <w:shd w:val="clear" w:color="auto" w:fill="FFFFFF"/>
        <w:spacing w:before="0" w:beforeAutospacing="0" w:after="0" w:afterAutospacing="0"/>
        <w:rPr>
          <w:sz w:val="22"/>
          <w:szCs w:val="22"/>
        </w:rPr>
      </w:pPr>
      <w:r w:rsidRPr="00F96004">
        <w:rPr>
          <w:sz w:val="22"/>
          <w:szCs w:val="22"/>
        </w:rPr>
        <w:t>8.8. Изображения бланков итогового сочинения (изложения) обучающихся, выпускников прошлых лет могут быть переданы по запросу в образовательные организации, реализующие образовательные программы среднего профессионального и высшего образования.</w:t>
      </w:r>
    </w:p>
    <w:p w:rsidR="00262F9F" w:rsidRPr="00F96004" w:rsidRDefault="00262F9F" w:rsidP="00262F9F">
      <w:pPr>
        <w:pStyle w:val="a3"/>
        <w:shd w:val="clear" w:color="auto" w:fill="FFFFFF"/>
        <w:spacing w:before="0" w:beforeAutospacing="0" w:after="0" w:afterAutospacing="0"/>
        <w:jc w:val="center"/>
        <w:rPr>
          <w:b/>
          <w:color w:val="000000"/>
          <w:sz w:val="22"/>
          <w:szCs w:val="22"/>
        </w:rPr>
      </w:pPr>
      <w:r w:rsidRPr="00F96004">
        <w:rPr>
          <w:b/>
          <w:color w:val="000000"/>
          <w:sz w:val="22"/>
          <w:szCs w:val="22"/>
          <w:lang w:val="en-US"/>
        </w:rPr>
        <w:t>IX</w:t>
      </w:r>
      <w:r w:rsidRPr="00F96004">
        <w:rPr>
          <w:b/>
          <w:color w:val="000000"/>
          <w:sz w:val="22"/>
          <w:szCs w:val="22"/>
        </w:rPr>
        <w:t>. Повторный допуск к сдаче итогового сочинения (изложения)</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9.1. Повторно допускаются к сдаче итогового сочинения (изложения) в текущем году:</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обучающиеся, получившие по итоговому сочинению (изложению) неудовлетворительный результат ("незачет");</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обучающиеся, выпускники прошлых лет, не явившиеся на итоговое сочинение (изложение) по уважительным причинам (болезнь или иные обстоятельства, подтвержденные документально);</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 обучающиеся, выпускники прошлых лет, не завершившие сдачу итогового сочинения (изложения) по уважительным причинам (болезнь или иные обстоятельства, подтвержденные документально).</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9.2. В целях обеспечения права на объективное оценивание итогового сочинения (изложения) обучающимся предоставляется право подать в письменной форме заявление на повторную проверку сданного ими итогового сочинения (изложения) комиссией из другой образовательной организации.</w:t>
      </w:r>
    </w:p>
    <w:p w:rsidR="00262F9F" w:rsidRPr="00F96004" w:rsidRDefault="00262F9F" w:rsidP="00262F9F">
      <w:pPr>
        <w:pStyle w:val="a3"/>
        <w:shd w:val="clear" w:color="auto" w:fill="FFFFFF"/>
        <w:spacing w:before="0" w:beforeAutospacing="0" w:after="0" w:afterAutospacing="0"/>
        <w:rPr>
          <w:color w:val="000000"/>
          <w:sz w:val="22"/>
          <w:szCs w:val="22"/>
        </w:rPr>
      </w:pPr>
      <w:r w:rsidRPr="00F96004">
        <w:rPr>
          <w:color w:val="000000"/>
          <w:sz w:val="22"/>
          <w:szCs w:val="22"/>
        </w:rPr>
        <w:t>9.3. Порядок и процедура повторной проверки итогового сочинения (изложения) обучающихся определяется органами исполнительной власти субъекта Российской Федерации, осуществляющими государственное управление в сфере образования самостоятельно.</w:t>
      </w:r>
    </w:p>
    <w:p w:rsidR="00262F9F" w:rsidRPr="00F96004" w:rsidRDefault="00262F9F" w:rsidP="00262F9F">
      <w:pPr>
        <w:pStyle w:val="a3"/>
        <w:spacing w:before="0" w:beforeAutospacing="0" w:after="0" w:afterAutospacing="0" w:line="270" w:lineRule="atLeast"/>
        <w:ind w:left="1080"/>
        <w:rPr>
          <w:b/>
          <w:bCs/>
          <w:sz w:val="22"/>
          <w:szCs w:val="22"/>
          <w:bdr w:val="none" w:sz="0" w:space="0" w:color="auto" w:frame="1"/>
        </w:rPr>
      </w:pPr>
    </w:p>
    <w:p w:rsidR="00262F9F" w:rsidRPr="00F96004" w:rsidRDefault="00262F9F" w:rsidP="00262F9F">
      <w:bookmarkStart w:id="0" w:name="_GoBack"/>
      <w:bookmarkEnd w:id="0"/>
    </w:p>
    <w:p w:rsidR="00E450FF" w:rsidRDefault="00E450FF"/>
    <w:sectPr w:rsidR="00E450FF" w:rsidSect="005E3E5F">
      <w:footerReference w:type="default" r:id="rId17"/>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5EE" w:rsidRDefault="002F25EE" w:rsidP="00BA0E18">
      <w:pPr>
        <w:spacing w:after="0" w:line="240" w:lineRule="auto"/>
      </w:pPr>
      <w:r>
        <w:separator/>
      </w:r>
    </w:p>
  </w:endnote>
  <w:endnote w:type="continuationSeparator" w:id="0">
    <w:p w:rsidR="002F25EE" w:rsidRDefault="002F25EE" w:rsidP="00BA0E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6564371"/>
      <w:docPartObj>
        <w:docPartGallery w:val="Page Numbers (Bottom of Page)"/>
        <w:docPartUnique/>
      </w:docPartObj>
    </w:sdtPr>
    <w:sdtContent>
      <w:p w:rsidR="00EB055C" w:rsidRDefault="00BA0E18">
        <w:pPr>
          <w:pStyle w:val="a5"/>
          <w:jc w:val="right"/>
        </w:pPr>
        <w:r>
          <w:fldChar w:fldCharType="begin"/>
        </w:r>
        <w:r w:rsidR="00262F9F">
          <w:instrText>PAGE   \* MERGEFORMAT</w:instrText>
        </w:r>
        <w:r>
          <w:fldChar w:fldCharType="separate"/>
        </w:r>
        <w:r w:rsidR="00AD5ADB">
          <w:rPr>
            <w:noProof/>
          </w:rPr>
          <w:t>6</w:t>
        </w:r>
        <w:r>
          <w:fldChar w:fldCharType="end"/>
        </w:r>
      </w:p>
    </w:sdtContent>
  </w:sdt>
  <w:p w:rsidR="00EB055C" w:rsidRDefault="002F25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5EE" w:rsidRDefault="002F25EE" w:rsidP="00BA0E18">
      <w:pPr>
        <w:spacing w:after="0" w:line="240" w:lineRule="auto"/>
      </w:pPr>
      <w:r>
        <w:separator/>
      </w:r>
    </w:p>
  </w:footnote>
  <w:footnote w:type="continuationSeparator" w:id="0">
    <w:p w:rsidR="002F25EE" w:rsidRDefault="002F25EE" w:rsidP="00BA0E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072D74"/>
    <w:multiLevelType w:val="multilevel"/>
    <w:tmpl w:val="FD0AEEDE"/>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262F9F"/>
    <w:rsid w:val="00262F9F"/>
    <w:rsid w:val="002F25EE"/>
    <w:rsid w:val="00AD5ADB"/>
    <w:rsid w:val="00BA0E18"/>
    <w:rsid w:val="00E45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F9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2F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62F9F"/>
  </w:style>
  <w:style w:type="character" w:styleId="a4">
    <w:name w:val="Hyperlink"/>
    <w:basedOn w:val="a0"/>
    <w:uiPriority w:val="99"/>
    <w:semiHidden/>
    <w:unhideWhenUsed/>
    <w:rsid w:val="00262F9F"/>
    <w:rPr>
      <w:color w:val="0000FF"/>
      <w:u w:val="single"/>
    </w:rPr>
  </w:style>
  <w:style w:type="paragraph" w:styleId="a5">
    <w:name w:val="footer"/>
    <w:basedOn w:val="a"/>
    <w:link w:val="a6"/>
    <w:uiPriority w:val="99"/>
    <w:unhideWhenUsed/>
    <w:rsid w:val="00262F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62F9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0575/?dst=100020" TargetMode="External"/><Relationship Id="rId13" Type="http://schemas.openxmlformats.org/officeDocument/2006/relationships/hyperlink" Target="http://www.consultant.ru/document/cons_doc_LAW_162928/?dst=10001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167807/?dst=6" TargetMode="External"/><Relationship Id="rId12" Type="http://schemas.openxmlformats.org/officeDocument/2006/relationships/hyperlink" Target="http://www.consultant.ru/document/cons_doc_EXP_423105/?dst=10000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nsultant.ru/document/cons_doc_LAW_169558/?frame=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169558/?frame=2" TargetMode="External"/><Relationship Id="rId5" Type="http://schemas.openxmlformats.org/officeDocument/2006/relationships/footnotes" Target="footnotes.xml"/><Relationship Id="rId15" Type="http://schemas.openxmlformats.org/officeDocument/2006/relationships/hyperlink" Target="http://www.consultant.ru/document/cons_doc_LAW_169558/?frame=3" TargetMode="External"/><Relationship Id="rId10" Type="http://schemas.openxmlformats.org/officeDocument/2006/relationships/hyperlink" Target="http://www.consultant.ru/document/cons_doc_EXP_423105/?dst=10000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169558/?frame=2" TargetMode="External"/><Relationship Id="rId14" Type="http://schemas.openxmlformats.org/officeDocument/2006/relationships/hyperlink" Target="http://www.consultant.ru/document/cons_doc_LAW_165977/?dst=1003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3517</Words>
  <Characters>20050</Characters>
  <Application>Microsoft Office Word</Application>
  <DocSecurity>0</DocSecurity>
  <Lines>167</Lines>
  <Paragraphs>47</Paragraphs>
  <ScaleCrop>false</ScaleCrop>
  <Company>Home</Company>
  <LinksUpToDate>false</LinksUpToDate>
  <CharactersWithSpaces>23520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кизбике</dc:creator>
  <cp:lastModifiedBy>кизбике</cp:lastModifiedBy>
  <cp:revision>3</cp:revision>
  <dcterms:created xsi:type="dcterms:W3CDTF">2018-11-09T12:47:00Z</dcterms:created>
  <dcterms:modified xsi:type="dcterms:W3CDTF">2020-03-19T05:53:00Z</dcterms:modified>
</cp:coreProperties>
</file>